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A755F" w14:textId="77777777" w:rsidR="00FE0090" w:rsidRDefault="00A63554" w:rsidP="00FE0090">
      <w:pPr>
        <w:spacing w:before="0"/>
        <w:rPr>
          <w:lang w:eastAsia="en-AU"/>
        </w:rPr>
      </w:pPr>
      <w:r>
        <w:br/>
      </w:r>
    </w:p>
    <w:p w14:paraId="7A41C569" w14:textId="08378C40" w:rsidR="00FE0090" w:rsidRDefault="00FE0090" w:rsidP="00FE0090">
      <w:pPr>
        <w:spacing w:before="0"/>
        <w:rPr>
          <w:lang w:eastAsia="en-AU"/>
        </w:rPr>
      </w:pPr>
      <w:r w:rsidRPr="00FE0090">
        <w:rPr>
          <w:lang w:eastAsia="en-AU"/>
        </w:rPr>
        <w:t xml:space="preserve">Mr </w:t>
      </w:r>
      <w:r w:rsidR="003E6213">
        <w:rPr>
          <w:lang w:eastAsia="en-AU"/>
        </w:rPr>
        <w:t>Chris Toyne</w:t>
      </w:r>
    </w:p>
    <w:p w14:paraId="13D1DF87" w14:textId="76380816" w:rsidR="00FE0090" w:rsidRPr="00FE0090" w:rsidRDefault="003E6213" w:rsidP="00FE0090">
      <w:pPr>
        <w:spacing w:before="0"/>
        <w:rPr>
          <w:lang w:eastAsia="en-AU"/>
        </w:rPr>
      </w:pPr>
      <w:r>
        <w:rPr>
          <w:lang w:eastAsia="en-AU"/>
        </w:rPr>
        <w:t xml:space="preserve">A/g </w:t>
      </w:r>
      <w:r w:rsidR="00FE0090" w:rsidRPr="00FE0090">
        <w:rPr>
          <w:lang w:eastAsia="en-AU"/>
        </w:rPr>
        <w:t>Executive Director</w:t>
      </w:r>
    </w:p>
    <w:p w14:paraId="618DC2BD" w14:textId="2EE43BAE" w:rsidR="00EF384A" w:rsidRDefault="00EF384A" w:rsidP="00FE0090">
      <w:pPr>
        <w:pStyle w:val="Recipientaddress"/>
        <w:spacing w:before="0"/>
      </w:pPr>
      <w:r w:rsidRPr="00EF384A">
        <w:t>Office of Best Practice Regulation</w:t>
      </w:r>
      <w:r w:rsidRPr="00EF384A">
        <w:br/>
        <w:t>Department of the Prime Minister and Cabinet</w:t>
      </w:r>
      <w:r w:rsidRPr="00EF384A">
        <w:br/>
        <w:t>1 National Circuit</w:t>
      </w:r>
      <w:r w:rsidRPr="00EF384A">
        <w:br/>
        <w:t>Barton ACT 2600</w:t>
      </w:r>
    </w:p>
    <w:p w14:paraId="694E6843" w14:textId="77777777" w:rsidR="00ED0482" w:rsidRDefault="00ED0482" w:rsidP="00EF384A">
      <w:pPr>
        <w:pStyle w:val="BodyText"/>
        <w:spacing w:before="0" w:after="0"/>
        <w:rPr>
          <w:lang w:eastAsia="en-AU"/>
        </w:rPr>
      </w:pPr>
    </w:p>
    <w:p w14:paraId="618DC2BE" w14:textId="200AA3C1" w:rsidR="00EF384A" w:rsidRDefault="00ED0482" w:rsidP="00EF384A">
      <w:pPr>
        <w:pStyle w:val="BodyText"/>
        <w:spacing w:before="0" w:after="0"/>
        <w:rPr>
          <w:lang w:eastAsia="en-AU"/>
        </w:rPr>
      </w:pPr>
      <w:r>
        <w:rPr>
          <w:lang w:eastAsia="en-AU"/>
        </w:rPr>
        <w:t xml:space="preserve">Email: </w:t>
      </w:r>
      <w:hyperlink r:id="rId8" w:history="1">
        <w:r w:rsidR="00EF384A" w:rsidRPr="00663D59">
          <w:rPr>
            <w:rStyle w:val="Hyperlink"/>
            <w:lang w:eastAsia="en-AU"/>
          </w:rPr>
          <w:t>helpdesk@obpr.gov.au</w:t>
        </w:r>
      </w:hyperlink>
    </w:p>
    <w:p w14:paraId="618DC2BF" w14:textId="77777777" w:rsidR="00EF384A" w:rsidRDefault="00EF384A" w:rsidP="00EF384A">
      <w:pPr>
        <w:pStyle w:val="BodyText"/>
        <w:spacing w:before="0" w:after="0"/>
        <w:rPr>
          <w:lang w:eastAsia="en-AU"/>
        </w:rPr>
      </w:pPr>
    </w:p>
    <w:p w14:paraId="707F306A" w14:textId="330777BC" w:rsidR="00F00A56" w:rsidRPr="003E6213" w:rsidRDefault="003E6213" w:rsidP="00EF384A">
      <w:pPr>
        <w:pStyle w:val="BodyText"/>
        <w:spacing w:before="0" w:after="0"/>
        <w:rPr>
          <w:b/>
          <w:lang w:eastAsia="en-AU"/>
        </w:rPr>
      </w:pPr>
      <w:proofErr w:type="spellStart"/>
      <w:r>
        <w:rPr>
          <w:b/>
          <w:lang w:eastAsia="en-AU"/>
        </w:rPr>
        <w:t>Regulaton</w:t>
      </w:r>
      <w:proofErr w:type="spellEnd"/>
      <w:r>
        <w:rPr>
          <w:b/>
          <w:lang w:eastAsia="en-AU"/>
        </w:rPr>
        <w:t xml:space="preserve"> Impact Statement – Final Assessment Second Pass – </w:t>
      </w:r>
      <w:proofErr w:type="spellStart"/>
      <w:r w:rsidR="00F00A56" w:rsidRPr="00F00A56">
        <w:rPr>
          <w:b/>
          <w:lang w:eastAsia="en-AU"/>
        </w:rPr>
        <w:t>Copryight</w:t>
      </w:r>
      <w:proofErr w:type="spellEnd"/>
      <w:r w:rsidR="00F00A56" w:rsidRPr="00F00A56">
        <w:rPr>
          <w:b/>
          <w:lang w:eastAsia="en-AU"/>
        </w:rPr>
        <w:t xml:space="preserve"> Website Blocking Scheme</w:t>
      </w:r>
      <w:r>
        <w:rPr>
          <w:b/>
          <w:lang w:eastAsia="en-AU"/>
        </w:rPr>
        <w:t xml:space="preserve"> </w:t>
      </w:r>
      <w:r w:rsidRPr="003E6213">
        <w:rPr>
          <w:b/>
          <w:lang w:eastAsia="en-AU"/>
        </w:rPr>
        <w:t xml:space="preserve">(Ref: </w:t>
      </w:r>
      <w:r w:rsidRPr="003E6213">
        <w:rPr>
          <w:b/>
        </w:rPr>
        <w:t xml:space="preserve">23940) </w:t>
      </w:r>
    </w:p>
    <w:p w14:paraId="44996EAA" w14:textId="77777777" w:rsidR="00F00A56" w:rsidRPr="00F00A56" w:rsidRDefault="00F00A56" w:rsidP="00EF384A">
      <w:pPr>
        <w:pStyle w:val="BodyText"/>
        <w:spacing w:before="0" w:after="0"/>
        <w:rPr>
          <w:b/>
          <w:lang w:eastAsia="en-AU"/>
        </w:rPr>
      </w:pPr>
    </w:p>
    <w:p w14:paraId="618DC2C0" w14:textId="2B264529" w:rsidR="005E77E7" w:rsidRDefault="00DE5235" w:rsidP="00EF384A">
      <w:pPr>
        <w:pStyle w:val="BodyText"/>
        <w:spacing w:before="120"/>
        <w:rPr>
          <w:lang w:eastAsia="en-AU"/>
        </w:rPr>
      </w:pPr>
      <w:r>
        <w:rPr>
          <w:lang w:eastAsia="en-AU"/>
        </w:rPr>
        <w:t xml:space="preserve">Dear Mr </w:t>
      </w:r>
      <w:r w:rsidR="003E6213">
        <w:rPr>
          <w:lang w:eastAsia="en-AU"/>
        </w:rPr>
        <w:t>Toyne</w:t>
      </w:r>
    </w:p>
    <w:p w14:paraId="71048B19" w14:textId="18D687FC" w:rsidR="003E6213" w:rsidRPr="003E6213" w:rsidRDefault="003E6213" w:rsidP="003E6213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 am writing in relation to the attached Regulation Impact Statement (RIS) </w:t>
      </w:r>
      <w:r w:rsidR="00782C17">
        <w:rPr>
          <w:rFonts w:asciiTheme="minorHAnsi" w:hAnsiTheme="minorHAnsi"/>
        </w:rPr>
        <w:t xml:space="preserve">and one page summary </w:t>
      </w:r>
      <w:r>
        <w:rPr>
          <w:rFonts w:asciiTheme="minorHAnsi" w:hAnsiTheme="minorHAnsi"/>
        </w:rPr>
        <w:t xml:space="preserve">prepared for the Government’s proposals to extend the </w:t>
      </w:r>
      <w:proofErr w:type="spellStart"/>
      <w:r w:rsidRPr="003E6213">
        <w:rPr>
          <w:rFonts w:asciiTheme="minorHAnsi" w:hAnsiTheme="minorHAnsi"/>
        </w:rPr>
        <w:t>Copryight</w:t>
      </w:r>
      <w:proofErr w:type="spellEnd"/>
      <w:r w:rsidRPr="003E6213">
        <w:rPr>
          <w:rFonts w:asciiTheme="minorHAnsi" w:hAnsiTheme="minorHAnsi"/>
        </w:rPr>
        <w:t xml:space="preserve"> Website Blocking Scheme</w:t>
      </w:r>
      <w:r>
        <w:rPr>
          <w:rFonts w:asciiTheme="minorHAnsi" w:hAnsiTheme="minorHAnsi"/>
        </w:rPr>
        <w:t xml:space="preserve"> in </w:t>
      </w:r>
      <w:r w:rsidR="003F0D38">
        <w:rPr>
          <w:rFonts w:asciiTheme="minorHAnsi" w:hAnsiTheme="minorHAnsi"/>
        </w:rPr>
        <w:t xml:space="preserve">section 115A of </w:t>
      </w:r>
      <w:r>
        <w:rPr>
          <w:rFonts w:asciiTheme="minorHAnsi" w:hAnsiTheme="minorHAnsi"/>
        </w:rPr>
        <w:t xml:space="preserve">the </w:t>
      </w:r>
      <w:r>
        <w:rPr>
          <w:rFonts w:asciiTheme="minorHAnsi" w:hAnsiTheme="minorHAnsi"/>
          <w:i/>
        </w:rPr>
        <w:t>Copyright Act 1968</w:t>
      </w:r>
      <w:r>
        <w:rPr>
          <w:rFonts w:asciiTheme="minorHAnsi" w:hAnsiTheme="minorHAnsi"/>
        </w:rPr>
        <w:t xml:space="preserve">.  </w:t>
      </w:r>
    </w:p>
    <w:p w14:paraId="054A3AB2" w14:textId="71B2AF58" w:rsidR="003F0D38" w:rsidRDefault="003E6213" w:rsidP="003E6213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>I am satisfied that the RIS addresses the concerns raised in your first pa</w:t>
      </w:r>
      <w:r w:rsidR="006F49EE">
        <w:rPr>
          <w:rFonts w:asciiTheme="minorHAnsi" w:hAnsiTheme="minorHAnsi"/>
        </w:rPr>
        <w:t>ss final assessment letter of 8 </w:t>
      </w:r>
      <w:r>
        <w:rPr>
          <w:rFonts w:asciiTheme="minorHAnsi" w:hAnsiTheme="minorHAnsi"/>
        </w:rPr>
        <w:t xml:space="preserve">October 2018. Specifically, the </w:t>
      </w:r>
      <w:r w:rsidR="003F0D38">
        <w:rPr>
          <w:rFonts w:asciiTheme="minorHAnsi" w:hAnsiTheme="minorHAnsi"/>
        </w:rPr>
        <w:t>RIS has been revised to address the following issues:</w:t>
      </w:r>
    </w:p>
    <w:p w14:paraId="01AC7536" w14:textId="77777777" w:rsid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rPr>
          <w:lang w:bidi="en-AU"/>
        </w:rPr>
        <w:t>Clarification of</w:t>
      </w:r>
      <w:r w:rsidRPr="00303F04">
        <w:rPr>
          <w:lang w:bidi="en-AU"/>
        </w:rPr>
        <w:t xml:space="preserve"> the scope of works protected by copyright in Australia and </w:t>
      </w:r>
      <w:r>
        <w:rPr>
          <w:lang w:bidi="en-AU"/>
        </w:rPr>
        <w:t>explanation of how</w:t>
      </w:r>
      <w:r w:rsidRPr="00303F04">
        <w:rPr>
          <w:lang w:bidi="en-AU"/>
        </w:rPr>
        <w:t xml:space="preserve"> the current arrangements seek to balance the interests of Australian copyright </w:t>
      </w:r>
      <w:r>
        <w:rPr>
          <w:lang w:bidi="en-AU"/>
        </w:rPr>
        <w:t>owners and users.</w:t>
      </w:r>
    </w:p>
    <w:p w14:paraId="501954B6" w14:textId="77777777" w:rsid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rPr>
          <w:lang w:bidi="en-AU"/>
        </w:rPr>
        <w:t xml:space="preserve">Identification of the </w:t>
      </w:r>
      <w:r w:rsidRPr="00303F04">
        <w:rPr>
          <w:lang w:bidi="en-AU"/>
        </w:rPr>
        <w:t>cost to Australian consumers of obtaining access to copyright protected material in Australia and how that influences their behaviour</w:t>
      </w:r>
      <w:r>
        <w:rPr>
          <w:lang w:bidi="en-AU"/>
        </w:rPr>
        <w:t>.</w:t>
      </w:r>
    </w:p>
    <w:p w14:paraId="76D39784" w14:textId="64DDB27C" w:rsid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rPr>
          <w:lang w:bidi="en-AU"/>
        </w:rPr>
        <w:t xml:space="preserve">More detail on the outcome of the </w:t>
      </w:r>
      <w:r w:rsidRPr="00303F04">
        <w:rPr>
          <w:lang w:bidi="en-AU"/>
        </w:rPr>
        <w:t xml:space="preserve">review of section 115A </w:t>
      </w:r>
      <w:r w:rsidR="00412549">
        <w:rPr>
          <w:lang w:bidi="en-AU"/>
        </w:rPr>
        <w:t xml:space="preserve">in February and </w:t>
      </w:r>
      <w:r>
        <w:rPr>
          <w:lang w:bidi="en-AU"/>
        </w:rPr>
        <w:t>March 2018</w:t>
      </w:r>
      <w:r w:rsidRPr="00303F04">
        <w:rPr>
          <w:lang w:bidi="en-AU"/>
        </w:rPr>
        <w:t xml:space="preserve">, </w:t>
      </w:r>
      <w:r>
        <w:rPr>
          <w:lang w:bidi="en-AU"/>
        </w:rPr>
        <w:t xml:space="preserve">including </w:t>
      </w:r>
      <w:r w:rsidRPr="00303F04">
        <w:rPr>
          <w:lang w:bidi="en-AU"/>
        </w:rPr>
        <w:t xml:space="preserve">the </w:t>
      </w:r>
      <w:r>
        <w:rPr>
          <w:lang w:bidi="en-AU"/>
        </w:rPr>
        <w:t xml:space="preserve">key </w:t>
      </w:r>
      <w:r w:rsidRPr="00303F04">
        <w:rPr>
          <w:lang w:bidi="en-AU"/>
        </w:rPr>
        <w:t>findings of the review and resulting judgments made by the Department</w:t>
      </w:r>
      <w:r>
        <w:rPr>
          <w:lang w:bidi="en-AU"/>
        </w:rPr>
        <w:t>.</w:t>
      </w:r>
    </w:p>
    <w:p w14:paraId="2E68AC26" w14:textId="77777777" w:rsid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rPr>
          <w:lang w:bidi="en-AU"/>
        </w:rPr>
        <w:t>More discussion about</w:t>
      </w:r>
      <w:r w:rsidRPr="00583B86">
        <w:rPr>
          <w:lang w:bidi="en-AU"/>
        </w:rPr>
        <w:t xml:space="preserve"> the scale of </w:t>
      </w:r>
      <w:r>
        <w:rPr>
          <w:lang w:bidi="en-AU"/>
        </w:rPr>
        <w:t>online</w:t>
      </w:r>
      <w:r w:rsidRPr="00583B86">
        <w:rPr>
          <w:lang w:bidi="en-AU"/>
        </w:rPr>
        <w:t xml:space="preserve"> copyright infringement </w:t>
      </w:r>
      <w:r>
        <w:rPr>
          <w:lang w:bidi="en-AU"/>
        </w:rPr>
        <w:t xml:space="preserve">in Australia, </w:t>
      </w:r>
      <w:r w:rsidRPr="00583B86">
        <w:rPr>
          <w:lang w:bidi="en-AU"/>
        </w:rPr>
        <w:t>its broader implications</w:t>
      </w:r>
      <w:r>
        <w:rPr>
          <w:lang w:bidi="en-AU"/>
        </w:rPr>
        <w:t>, and those industries which suffer the greatest impact.</w:t>
      </w:r>
    </w:p>
    <w:p w14:paraId="00A0F7C3" w14:textId="289B74D4" w:rsid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t xml:space="preserve">More </w:t>
      </w:r>
      <w:r w:rsidR="00412549">
        <w:t>detail</w:t>
      </w:r>
      <w:r>
        <w:t xml:space="preserve"> </w:t>
      </w:r>
      <w:r w:rsidR="00412549">
        <w:t>on</w:t>
      </w:r>
      <w:r>
        <w:t xml:space="preserve"> voluntary industry approach</w:t>
      </w:r>
      <w:r w:rsidR="00412549">
        <w:t xml:space="preserve">es to website blocking. </w:t>
      </w:r>
    </w:p>
    <w:p w14:paraId="3A4DB208" w14:textId="77777777" w:rsid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t xml:space="preserve">More detail and analysis on the </w:t>
      </w:r>
      <w:r>
        <w:rPr>
          <w:lang w:bidi="en-AU"/>
        </w:rPr>
        <w:t>impact</w:t>
      </w:r>
      <w:r w:rsidRPr="00583B86">
        <w:rPr>
          <w:lang w:bidi="en-AU"/>
        </w:rPr>
        <w:t xml:space="preserve"> of the options on Australian consumers and </w:t>
      </w:r>
      <w:r>
        <w:rPr>
          <w:lang w:bidi="en-AU"/>
        </w:rPr>
        <w:t>Australian copyright owners.</w:t>
      </w:r>
    </w:p>
    <w:p w14:paraId="51B3AD9B" w14:textId="6EDDB85D" w:rsid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rPr>
          <w:lang w:bidi="en-AU"/>
        </w:rPr>
        <w:t>More detail on the operation of the ‘primary effect’ test.</w:t>
      </w:r>
    </w:p>
    <w:p w14:paraId="7517EA4C" w14:textId="77777777" w:rsid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t>More information on the regulatory costs for the parties relating to each option.</w:t>
      </w:r>
    </w:p>
    <w:p w14:paraId="31846164" w14:textId="6C95535A" w:rsid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lastRenderedPageBreak/>
        <w:t>Further detail of the views of online s</w:t>
      </w:r>
      <w:r w:rsidR="00412549">
        <w:t>earch engine providers in the ‘c</w:t>
      </w:r>
      <w:r>
        <w:t>onsultation’ section.</w:t>
      </w:r>
    </w:p>
    <w:p w14:paraId="3E9915DD" w14:textId="37AB9B82" w:rsid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t>More detail about how views raised during consultation were addressed.</w:t>
      </w:r>
    </w:p>
    <w:p w14:paraId="11E8A5A4" w14:textId="3EA2C7BC" w:rsid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t xml:space="preserve">Inclusion of </w:t>
      </w:r>
      <w:r w:rsidR="00412549">
        <w:t xml:space="preserve">a </w:t>
      </w:r>
      <w:r>
        <w:t xml:space="preserve">commitment to </w:t>
      </w:r>
      <w:r w:rsidR="00412549">
        <w:t>modify</w:t>
      </w:r>
      <w:r>
        <w:t xml:space="preserve"> the Department’s annual survey of online copyright infringement in Australia to monitor how the price of digital copyright content influences the behaviour of Australian consumers.</w:t>
      </w:r>
    </w:p>
    <w:p w14:paraId="27DC5EE1" w14:textId="43CBBB64" w:rsidR="003F0D38" w:rsidRPr="003F0D38" w:rsidRDefault="003F0D38" w:rsidP="006F49EE">
      <w:pPr>
        <w:pStyle w:val="ListParagraph"/>
        <w:numPr>
          <w:ilvl w:val="0"/>
          <w:numId w:val="46"/>
        </w:numPr>
        <w:spacing w:before="120" w:after="160" w:line="259" w:lineRule="auto"/>
        <w:ind w:left="357" w:hanging="357"/>
        <w:contextualSpacing w:val="0"/>
      </w:pPr>
      <w:r>
        <w:rPr>
          <w:lang w:bidi="en-AU"/>
        </w:rPr>
        <w:t>G</w:t>
      </w:r>
      <w:r w:rsidRPr="00303F04">
        <w:rPr>
          <w:lang w:bidi="en-AU"/>
        </w:rPr>
        <w:t>reater consistency of language throughout the narrative, particularly to describe online search engine providers</w:t>
      </w:r>
      <w:r>
        <w:rPr>
          <w:lang w:bidi="en-AU"/>
        </w:rPr>
        <w:t>.</w:t>
      </w:r>
      <w:bookmarkStart w:id="0" w:name="_GoBack"/>
      <w:bookmarkEnd w:id="0"/>
    </w:p>
    <w:p w14:paraId="48EE6F6C" w14:textId="77777777" w:rsidR="003E6213" w:rsidRDefault="003E6213" w:rsidP="003E6213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>Accordingly, I am satisfied that the RIS now meets best practice consistent with the Australian Government Guide to Regulation.</w:t>
      </w:r>
    </w:p>
    <w:p w14:paraId="13B25283" w14:textId="173B5719" w:rsidR="003E6213" w:rsidRPr="003F0D38" w:rsidRDefault="003E6213" w:rsidP="00B74F69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 submit the RIS to the </w:t>
      </w:r>
      <w:r w:rsidR="00CC0BE3">
        <w:rPr>
          <w:rFonts w:asciiTheme="minorHAnsi" w:hAnsiTheme="minorHAnsi"/>
        </w:rPr>
        <w:t>Office of Best Practice Regulation</w:t>
      </w:r>
      <w:r>
        <w:rPr>
          <w:rFonts w:asciiTheme="minorHAnsi" w:hAnsiTheme="minorHAnsi"/>
        </w:rPr>
        <w:t xml:space="preserve"> for format final assessment.</w:t>
      </w:r>
    </w:p>
    <w:p w14:paraId="618DC2D1" w14:textId="77777777" w:rsidR="006E19CF" w:rsidRPr="00823283" w:rsidRDefault="006E19CF" w:rsidP="006E19CF">
      <w:pPr>
        <w:pStyle w:val="BodyText"/>
        <w:spacing w:before="0" w:after="0"/>
        <w:rPr>
          <w:lang w:eastAsia="en-AU"/>
        </w:rPr>
      </w:pPr>
      <w:r w:rsidRPr="007441F8">
        <w:rPr>
          <w:lang w:eastAsia="en-AU"/>
        </w:rPr>
        <w:t>Yours sincerely</w:t>
      </w:r>
    </w:p>
    <w:p w14:paraId="618DC2D3" w14:textId="2820EB6E" w:rsidR="006E19CF" w:rsidRPr="00823283" w:rsidRDefault="008F25B4" w:rsidP="006E19CF">
      <w:pPr>
        <w:pStyle w:val="BodyText"/>
        <w:spacing w:before="0" w:after="0"/>
        <w:rPr>
          <w:lang w:eastAsia="en-AU"/>
        </w:rPr>
      </w:pPr>
      <w:r w:rsidRPr="008F25B4">
        <w:rPr>
          <w:noProof/>
          <w:lang w:eastAsia="en-AU"/>
        </w:rPr>
        <w:drawing>
          <wp:inline distT="0" distB="0" distL="0" distR="0" wp14:anchorId="3506FC7D" wp14:editId="2FBF40DB">
            <wp:extent cx="977265" cy="657225"/>
            <wp:effectExtent l="0" t="0" r="0" b="9525"/>
            <wp:docPr id="3" name="Picture 3" descr="Signature" title="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349" cy="670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DC2D5" w14:textId="77777777" w:rsidR="006E19CF" w:rsidRPr="00823283" w:rsidRDefault="006E19CF" w:rsidP="006E19CF">
      <w:pPr>
        <w:pStyle w:val="BodyText"/>
        <w:spacing w:before="0" w:after="0"/>
        <w:rPr>
          <w:lang w:eastAsia="en-AU"/>
        </w:rPr>
      </w:pPr>
    </w:p>
    <w:p w14:paraId="618DC2D6" w14:textId="10CE51AA" w:rsidR="006E19CF" w:rsidRPr="00823283" w:rsidRDefault="003E6213" w:rsidP="006E19CF">
      <w:pPr>
        <w:pStyle w:val="BodyText"/>
        <w:spacing w:before="0" w:after="0"/>
        <w:rPr>
          <w:lang w:eastAsia="en-AU"/>
        </w:rPr>
      </w:pPr>
      <w:r>
        <w:rPr>
          <w:lang w:eastAsia="en-AU"/>
        </w:rPr>
        <w:t>Richard Eccles</w:t>
      </w:r>
    </w:p>
    <w:p w14:paraId="618DC2D7" w14:textId="37BF081F" w:rsidR="006E19CF" w:rsidRPr="00823283" w:rsidRDefault="003E6213" w:rsidP="006E19CF">
      <w:pPr>
        <w:pStyle w:val="BodyText"/>
        <w:spacing w:before="0" w:after="0"/>
        <w:rPr>
          <w:lang w:eastAsia="en-AU"/>
        </w:rPr>
      </w:pPr>
      <w:r>
        <w:rPr>
          <w:lang w:eastAsia="en-AU"/>
        </w:rPr>
        <w:t>Deputy</w:t>
      </w:r>
      <w:r w:rsidR="006E19CF" w:rsidRPr="00823283">
        <w:rPr>
          <w:lang w:eastAsia="en-AU"/>
        </w:rPr>
        <w:t xml:space="preserve"> Secretary</w:t>
      </w:r>
    </w:p>
    <w:p w14:paraId="772D3993" w14:textId="78F36EFB" w:rsidR="00DB4755" w:rsidRPr="00823283" w:rsidRDefault="003E6213" w:rsidP="006E19CF">
      <w:pPr>
        <w:pStyle w:val="BodyText"/>
        <w:spacing w:before="0" w:after="0"/>
        <w:rPr>
          <w:lang w:eastAsia="en-AU"/>
        </w:rPr>
      </w:pPr>
      <w:r>
        <w:rPr>
          <w:rFonts w:asciiTheme="minorHAnsi" w:hAnsiTheme="minorHAnsi"/>
        </w:rPr>
        <w:t>Department of Communications and the Arts</w:t>
      </w:r>
    </w:p>
    <w:p w14:paraId="618DC2D9" w14:textId="599F7240" w:rsidR="006E19CF" w:rsidRDefault="006F49EE" w:rsidP="006E19CF">
      <w:pPr>
        <w:pStyle w:val="BodyText"/>
        <w:spacing w:before="0" w:after="0"/>
        <w:rPr>
          <w:lang w:eastAsia="en-AU"/>
        </w:rPr>
      </w:pPr>
      <w:r>
        <w:rPr>
          <w:lang w:eastAsia="en-AU"/>
        </w:rPr>
        <w:t xml:space="preserve">9 </w:t>
      </w:r>
      <w:r w:rsidR="003E6213">
        <w:rPr>
          <w:lang w:eastAsia="en-AU"/>
        </w:rPr>
        <w:t>October</w:t>
      </w:r>
      <w:r w:rsidR="008763A8">
        <w:rPr>
          <w:lang w:eastAsia="en-AU"/>
        </w:rPr>
        <w:t xml:space="preserve"> 2018</w:t>
      </w:r>
    </w:p>
    <w:p w14:paraId="54EEF0E4" w14:textId="78B5FD63" w:rsidR="008F25B4" w:rsidRDefault="008F25B4" w:rsidP="006E19CF">
      <w:pPr>
        <w:pStyle w:val="BodyText"/>
        <w:spacing w:before="0" w:after="0"/>
        <w:rPr>
          <w:lang w:eastAsia="en-AU"/>
        </w:rPr>
      </w:pPr>
    </w:p>
    <w:p w14:paraId="78C6BF8A" w14:textId="5C66E591" w:rsidR="008F25B4" w:rsidRDefault="008F25B4" w:rsidP="006E19CF">
      <w:pPr>
        <w:pStyle w:val="BodyText"/>
        <w:spacing w:before="0" w:after="0"/>
        <w:rPr>
          <w:lang w:eastAsia="en-AU"/>
        </w:rPr>
      </w:pPr>
    </w:p>
    <w:p w14:paraId="793A8BC9" w14:textId="66368E5E" w:rsidR="008F25B4" w:rsidRDefault="008F25B4" w:rsidP="006E19CF">
      <w:pPr>
        <w:pStyle w:val="BodyText"/>
        <w:spacing w:before="0" w:after="0"/>
        <w:rPr>
          <w:lang w:eastAsia="en-AU"/>
        </w:rPr>
      </w:pPr>
    </w:p>
    <w:p w14:paraId="560099EB" w14:textId="4F1ACFC2" w:rsidR="008F25B4" w:rsidRDefault="008F25B4" w:rsidP="006E19CF">
      <w:pPr>
        <w:pStyle w:val="BodyText"/>
        <w:spacing w:before="0" w:after="0"/>
        <w:rPr>
          <w:lang w:eastAsia="en-AU"/>
        </w:rPr>
      </w:pPr>
    </w:p>
    <w:sectPr w:rsidR="008F25B4" w:rsidSect="005E77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47" w:right="1247" w:bottom="1247" w:left="124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23DA2" w14:textId="77777777" w:rsidR="005846C3" w:rsidRDefault="005846C3" w:rsidP="000720AB">
      <w:r>
        <w:separator/>
      </w:r>
    </w:p>
    <w:p w14:paraId="2EC36258" w14:textId="77777777" w:rsidR="005846C3" w:rsidRDefault="005846C3"/>
    <w:p w14:paraId="18A0926D" w14:textId="77777777" w:rsidR="005846C3" w:rsidRDefault="005846C3"/>
  </w:endnote>
  <w:endnote w:type="continuationSeparator" w:id="0">
    <w:p w14:paraId="178606C5" w14:textId="77777777" w:rsidR="005846C3" w:rsidRDefault="005846C3" w:rsidP="000720AB">
      <w:r>
        <w:continuationSeparator/>
      </w:r>
    </w:p>
    <w:p w14:paraId="0BBE779B" w14:textId="77777777" w:rsidR="005846C3" w:rsidRDefault="005846C3"/>
    <w:p w14:paraId="24FF2617" w14:textId="77777777" w:rsidR="005846C3" w:rsidRDefault="005846C3"/>
  </w:endnote>
  <w:endnote w:type="continuationNotice" w:id="1">
    <w:p w14:paraId="1C5813A1" w14:textId="77777777" w:rsidR="005846C3" w:rsidRDefault="005846C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4F2FB" w14:textId="77777777" w:rsidR="00F2683A" w:rsidRDefault="00F26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9DB69" w14:textId="2905F547" w:rsidR="002D7B70" w:rsidRPr="00E75B81" w:rsidRDefault="002D7B70" w:rsidP="002D7B70">
    <w:pPr>
      <w:spacing w:before="0"/>
      <w:jc w:val="center"/>
      <w:rPr>
        <w:rFonts w:asciiTheme="minorHAnsi" w:hAnsiTheme="minorHAnsi" w:cstheme="minorHAnsi"/>
        <w:color w:val="FF0000"/>
      </w:rPr>
    </w:pPr>
    <w:r>
      <w:rPr>
        <w:rFonts w:asciiTheme="minorHAnsi" w:hAnsiTheme="minorHAnsi" w:cstheme="minorHAnsi"/>
        <w:color w:val="FF0000"/>
      </w:rPr>
      <w:t xml:space="preserve">PROTECTED </w:t>
    </w:r>
    <w:r w:rsidR="00E10836">
      <w:rPr>
        <w:rFonts w:asciiTheme="minorHAnsi" w:hAnsiTheme="minorHAnsi" w:cstheme="minorHAnsi"/>
        <w:color w:val="FF0000"/>
      </w:rPr>
      <w:t>Sensitive</w:t>
    </w:r>
    <w:r>
      <w:rPr>
        <w:rFonts w:asciiTheme="minorHAnsi" w:hAnsiTheme="minorHAnsi" w:cstheme="minorHAnsi"/>
        <w:color w:val="FF0000"/>
      </w:rPr>
      <w:t>: Cabinet</w:t>
    </w:r>
  </w:p>
  <w:p w14:paraId="618DC2E9" w14:textId="77777777" w:rsidR="00ED0482" w:rsidRDefault="00ED0482" w:rsidP="00F153AC">
    <w:pPr>
      <w:pStyle w:val="Footer"/>
      <w:rPr>
        <w:rStyle w:val="PageNumber"/>
      </w:rPr>
    </w:pPr>
  </w:p>
  <w:p w14:paraId="618DC2EA" w14:textId="3C2470DE" w:rsidR="00ED0482" w:rsidRDefault="00ED0482" w:rsidP="00F153AC">
    <w:pPr>
      <w:pStyle w:val="Footer"/>
      <w:jc w:val="right"/>
    </w:pPr>
    <w:r w:rsidRPr="00F53697">
      <w:rPr>
        <w:rStyle w:val="PageNumber"/>
      </w:rPr>
      <w:fldChar w:fldCharType="begin"/>
    </w:r>
    <w:r w:rsidRPr="00F53697">
      <w:rPr>
        <w:rStyle w:val="PageNumber"/>
      </w:rPr>
      <w:instrText xml:space="preserve"> PAGE   \* MERGEFORMAT </w:instrText>
    </w:r>
    <w:r w:rsidRPr="00F53697">
      <w:rPr>
        <w:rStyle w:val="PageNumber"/>
      </w:rPr>
      <w:fldChar w:fldCharType="separate"/>
    </w:r>
    <w:r w:rsidR="00F2683A">
      <w:rPr>
        <w:rStyle w:val="PageNumber"/>
        <w:noProof/>
      </w:rPr>
      <w:t>2</w:t>
    </w:r>
    <w:r w:rsidRPr="00F53697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DC2ED" w14:textId="77777777" w:rsidR="00ED0482" w:rsidRDefault="00ED0482" w:rsidP="00D65A8F">
    <w:pPr>
      <w:pStyle w:val="Footer"/>
    </w:pPr>
    <w:r w:rsidRPr="005E77E7">
      <w:t xml:space="preserve">38 Sydney Avenue, Forrest, Canberra ACT 2603 Australia </w:t>
    </w:r>
    <w:r w:rsidRPr="005E77E7">
      <w:sym w:font="Wingdings" w:char="F09F"/>
    </w:r>
    <w:r>
      <w:t xml:space="preserve"> telephone 02 6271 1000</w:t>
    </w:r>
    <w:r w:rsidRPr="005E77E7">
      <w:t xml:space="preserve"> </w:t>
    </w:r>
    <w:r w:rsidRPr="005E77E7">
      <w:sym w:font="Wingdings" w:char="F09F"/>
    </w:r>
    <w:r>
      <w:t xml:space="preserve"> </w:t>
    </w:r>
    <w:r w:rsidRPr="005E77E7">
      <w:t xml:space="preserve">website </w:t>
    </w:r>
    <w:hyperlink r:id="rId1" w:history="1">
      <w:r>
        <w:rPr>
          <w:rStyle w:val="Hyperlink"/>
          <w:rFonts w:ascii="Arial" w:hAnsi="Arial"/>
          <w:sz w:val="18"/>
        </w:rPr>
        <w:t>communications.gov.au</w:t>
      </w:r>
    </w:hyperlink>
    <w:r>
      <w:rPr>
        <w:rStyle w:val="Hyperlink"/>
        <w:rFonts w:ascii="Arial" w:hAnsi="Arial"/>
        <w:sz w:val="18"/>
      </w:rPr>
      <w:t xml:space="preserve"> </w:t>
    </w:r>
    <w:r>
      <w:rPr>
        <w:rFonts w:ascii="Arial" w:hAnsi="Arial"/>
        <w:sz w:val="18"/>
      </w:rPr>
      <w:sym w:font="Wingdings" w:char="F09F"/>
    </w:r>
    <w:r>
      <w:rPr>
        <w:rFonts w:ascii="Arial" w:hAnsi="Arial"/>
        <w:sz w:val="18"/>
      </w:rPr>
      <w:t xml:space="preserve"> </w:t>
    </w:r>
    <w:hyperlink r:id="rId2" w:history="1">
      <w:r>
        <w:rPr>
          <w:rStyle w:val="Hyperlink"/>
          <w:rFonts w:ascii="Arial" w:hAnsi="Arial"/>
          <w:sz w:val="18"/>
        </w:rPr>
        <w:t>arts.gov.au</w:t>
      </w:r>
    </w:hyperlink>
  </w:p>
  <w:p w14:paraId="618DC2EE" w14:textId="77777777" w:rsidR="00ED0482" w:rsidRDefault="00ED0482" w:rsidP="00F153AC">
    <w:pPr>
      <w:spacing w:before="0"/>
      <w:jc w:val="center"/>
      <w:rPr>
        <w:rFonts w:asciiTheme="minorHAnsi" w:hAnsiTheme="minorHAnsi" w:cstheme="minorHAnsi"/>
        <w:color w:val="FF0000"/>
      </w:rPr>
    </w:pPr>
  </w:p>
  <w:p w14:paraId="4A5D029F" w14:textId="42257C34" w:rsidR="002D7B70" w:rsidRPr="00E75B81" w:rsidRDefault="002D7B70" w:rsidP="002D7B70">
    <w:pPr>
      <w:spacing w:before="0"/>
      <w:jc w:val="center"/>
      <w:rPr>
        <w:rFonts w:asciiTheme="minorHAnsi" w:hAnsiTheme="minorHAnsi" w:cstheme="minorHAnsi"/>
        <w:color w:val="FF0000"/>
      </w:rPr>
    </w:pPr>
    <w:r>
      <w:rPr>
        <w:rFonts w:asciiTheme="minorHAnsi" w:hAnsiTheme="minorHAnsi" w:cstheme="minorHAnsi"/>
        <w:color w:val="FF0000"/>
      </w:rPr>
      <w:t xml:space="preserve">PROTECTED </w:t>
    </w:r>
    <w:r w:rsidR="00E10836">
      <w:rPr>
        <w:rFonts w:asciiTheme="minorHAnsi" w:hAnsiTheme="minorHAnsi" w:cstheme="minorHAnsi"/>
        <w:color w:val="FF0000"/>
      </w:rPr>
      <w:t>Sensitive</w:t>
    </w:r>
    <w:r>
      <w:rPr>
        <w:rFonts w:asciiTheme="minorHAnsi" w:hAnsiTheme="minorHAnsi" w:cstheme="minorHAnsi"/>
        <w:color w:val="FF0000"/>
      </w:rPr>
      <w:t>: Cabinet</w:t>
    </w:r>
  </w:p>
  <w:p w14:paraId="618DC2F0" w14:textId="77777777" w:rsidR="00ED0482" w:rsidRPr="00D65A8F" w:rsidRDefault="00ED0482" w:rsidP="00D65A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C6E83" w14:textId="77777777" w:rsidR="005846C3" w:rsidRDefault="005846C3" w:rsidP="000720AB">
      <w:r>
        <w:separator/>
      </w:r>
    </w:p>
    <w:p w14:paraId="7F587805" w14:textId="77777777" w:rsidR="005846C3" w:rsidRDefault="005846C3"/>
    <w:p w14:paraId="00014F55" w14:textId="77777777" w:rsidR="005846C3" w:rsidRDefault="005846C3"/>
  </w:footnote>
  <w:footnote w:type="continuationSeparator" w:id="0">
    <w:p w14:paraId="21B43E5B" w14:textId="77777777" w:rsidR="005846C3" w:rsidRDefault="005846C3" w:rsidP="000720AB">
      <w:r>
        <w:continuationSeparator/>
      </w:r>
    </w:p>
    <w:p w14:paraId="1AC8FBEF" w14:textId="77777777" w:rsidR="005846C3" w:rsidRDefault="005846C3"/>
    <w:p w14:paraId="2B75AF41" w14:textId="77777777" w:rsidR="005846C3" w:rsidRDefault="005846C3"/>
  </w:footnote>
  <w:footnote w:type="continuationNotice" w:id="1">
    <w:p w14:paraId="5F36D73C" w14:textId="77777777" w:rsidR="005846C3" w:rsidRDefault="005846C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EEEB2" w14:textId="77777777" w:rsidR="00F2683A" w:rsidRDefault="00F268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5395A" w14:textId="537777BF" w:rsidR="002D7B70" w:rsidRPr="00E75B81" w:rsidRDefault="002D7B70" w:rsidP="002D7B70">
    <w:pPr>
      <w:spacing w:before="0"/>
      <w:jc w:val="center"/>
      <w:rPr>
        <w:rFonts w:asciiTheme="minorHAnsi" w:hAnsiTheme="minorHAnsi" w:cstheme="minorHAnsi"/>
        <w:color w:val="FF0000"/>
      </w:rPr>
    </w:pPr>
    <w:r>
      <w:rPr>
        <w:rFonts w:asciiTheme="minorHAnsi" w:hAnsiTheme="minorHAnsi" w:cstheme="minorHAnsi"/>
        <w:color w:val="FF0000"/>
      </w:rPr>
      <w:t xml:space="preserve">PROTECTED </w:t>
    </w:r>
    <w:r w:rsidR="00E10836">
      <w:rPr>
        <w:rFonts w:asciiTheme="minorHAnsi" w:hAnsiTheme="minorHAnsi" w:cstheme="minorHAnsi"/>
        <w:color w:val="FF0000"/>
      </w:rPr>
      <w:t>Sensitive</w:t>
    </w:r>
    <w:r>
      <w:rPr>
        <w:rFonts w:asciiTheme="minorHAnsi" w:hAnsiTheme="minorHAnsi" w:cstheme="minorHAnsi"/>
        <w:color w:val="FF0000"/>
      </w:rPr>
      <w:t>: Cabinet</w:t>
    </w:r>
  </w:p>
  <w:p w14:paraId="618DC2E7" w14:textId="77777777" w:rsidR="00ED0482" w:rsidRDefault="00ED0482" w:rsidP="00F153AC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DC2EB" w14:textId="5ABC5F9D" w:rsidR="00ED0482" w:rsidRPr="00E75B81" w:rsidRDefault="002D7B70" w:rsidP="00F153AC">
    <w:pPr>
      <w:spacing w:before="0"/>
      <w:jc w:val="center"/>
      <w:rPr>
        <w:rFonts w:asciiTheme="minorHAnsi" w:hAnsiTheme="minorHAnsi" w:cstheme="minorHAnsi"/>
        <w:color w:val="FF0000"/>
      </w:rPr>
    </w:pPr>
    <w:r>
      <w:rPr>
        <w:rFonts w:asciiTheme="minorHAnsi" w:hAnsiTheme="minorHAnsi" w:cstheme="minorHAnsi"/>
        <w:color w:val="FF0000"/>
      </w:rPr>
      <w:t xml:space="preserve">PROTECTED </w:t>
    </w:r>
    <w:r w:rsidR="00E10836">
      <w:rPr>
        <w:rFonts w:asciiTheme="minorHAnsi" w:hAnsiTheme="minorHAnsi" w:cstheme="minorHAnsi"/>
        <w:color w:val="FF0000"/>
      </w:rPr>
      <w:t>Sensitive</w:t>
    </w:r>
    <w:r>
      <w:rPr>
        <w:rFonts w:asciiTheme="minorHAnsi" w:hAnsiTheme="minorHAnsi" w:cstheme="minorHAnsi"/>
        <w:color w:val="FF0000"/>
      </w:rPr>
      <w:t>: Cabinet</w:t>
    </w:r>
  </w:p>
  <w:p w14:paraId="618DC2EC" w14:textId="77777777" w:rsidR="00ED0482" w:rsidRDefault="00ED0482" w:rsidP="00F153AC">
    <w:pPr>
      <w:pStyle w:val="DBCDElogo"/>
      <w:spacing w:before="0"/>
    </w:pPr>
    <w:r>
      <w:rPr>
        <w:rFonts w:ascii="Arial" w:hAnsi="Arial"/>
        <w:sz w:val="18"/>
      </w:rPr>
      <w:drawing>
        <wp:inline distT="0" distB="0" distL="0" distR="0" wp14:anchorId="618DC2F1" wp14:editId="238E2ADD">
          <wp:extent cx="2838083" cy="1144487"/>
          <wp:effectExtent l="0" t="0" r="635" b="0"/>
          <wp:docPr id="4" name="Picture 4" descr="Logo Department of Communications and the Arts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pt of Comms-Reg-Stacked-WE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8083" cy="11444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D603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1CD2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8ABB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C8FF7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04A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7ED7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AF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F87C3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C4B8A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7A17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6A45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1680F83"/>
    <w:multiLevelType w:val="hybridMultilevel"/>
    <w:tmpl w:val="834C5C9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063B90"/>
    <w:multiLevelType w:val="hybridMultilevel"/>
    <w:tmpl w:val="80281D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B077D"/>
    <w:multiLevelType w:val="hybridMultilevel"/>
    <w:tmpl w:val="178A492A"/>
    <w:lvl w:ilvl="0" w:tplc="B8E8391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8201AA"/>
    <w:multiLevelType w:val="hybridMultilevel"/>
    <w:tmpl w:val="095086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270F5D"/>
    <w:multiLevelType w:val="hybridMultilevel"/>
    <w:tmpl w:val="3E9C68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50330"/>
    <w:multiLevelType w:val="multilevel"/>
    <w:tmpl w:val="AED6BE6E"/>
    <w:lvl w:ilvl="0">
      <w:start w:val="1"/>
      <w:numFmt w:val="decimal"/>
      <w:pStyle w:val="Instructionaltext-Numberedlist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0AE70A0"/>
    <w:multiLevelType w:val="hybridMultilevel"/>
    <w:tmpl w:val="E5E2BF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193C09"/>
    <w:multiLevelType w:val="hybridMultilevel"/>
    <w:tmpl w:val="D92E50D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85232D"/>
    <w:multiLevelType w:val="hybridMultilevel"/>
    <w:tmpl w:val="71043568"/>
    <w:lvl w:ilvl="0" w:tplc="8B24810E">
      <w:start w:val="1"/>
      <w:numFmt w:val="lowerLetter"/>
      <w:pStyle w:val="Boxlist-Alpha"/>
      <w:lvlText w:val="%1."/>
      <w:lvlJc w:val="left"/>
      <w:pPr>
        <w:ind w:left="558" w:hanging="360"/>
      </w:pPr>
      <w:rPr>
        <w:rFonts w:hint="default"/>
        <w:b/>
        <w:i w:val="0"/>
        <w:color w:val="00728F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638" w:hanging="360"/>
      </w:pPr>
    </w:lvl>
    <w:lvl w:ilvl="2" w:tplc="0C09001B" w:tentative="1">
      <w:start w:val="1"/>
      <w:numFmt w:val="lowerRoman"/>
      <w:lvlText w:val="%3."/>
      <w:lvlJc w:val="right"/>
      <w:pPr>
        <w:ind w:left="2358" w:hanging="180"/>
      </w:pPr>
    </w:lvl>
    <w:lvl w:ilvl="3" w:tplc="0C09000F" w:tentative="1">
      <w:start w:val="1"/>
      <w:numFmt w:val="decimal"/>
      <w:lvlText w:val="%4."/>
      <w:lvlJc w:val="left"/>
      <w:pPr>
        <w:ind w:left="3078" w:hanging="360"/>
      </w:pPr>
    </w:lvl>
    <w:lvl w:ilvl="4" w:tplc="0C090019" w:tentative="1">
      <w:start w:val="1"/>
      <w:numFmt w:val="lowerLetter"/>
      <w:lvlText w:val="%5."/>
      <w:lvlJc w:val="left"/>
      <w:pPr>
        <w:ind w:left="3798" w:hanging="360"/>
      </w:pPr>
    </w:lvl>
    <w:lvl w:ilvl="5" w:tplc="0C09001B" w:tentative="1">
      <w:start w:val="1"/>
      <w:numFmt w:val="lowerRoman"/>
      <w:lvlText w:val="%6."/>
      <w:lvlJc w:val="right"/>
      <w:pPr>
        <w:ind w:left="4518" w:hanging="180"/>
      </w:pPr>
    </w:lvl>
    <w:lvl w:ilvl="6" w:tplc="0C09000F" w:tentative="1">
      <w:start w:val="1"/>
      <w:numFmt w:val="decimal"/>
      <w:lvlText w:val="%7."/>
      <w:lvlJc w:val="left"/>
      <w:pPr>
        <w:ind w:left="5238" w:hanging="360"/>
      </w:pPr>
    </w:lvl>
    <w:lvl w:ilvl="7" w:tplc="0C090019" w:tentative="1">
      <w:start w:val="1"/>
      <w:numFmt w:val="lowerLetter"/>
      <w:lvlText w:val="%8."/>
      <w:lvlJc w:val="left"/>
      <w:pPr>
        <w:ind w:left="5958" w:hanging="360"/>
      </w:pPr>
    </w:lvl>
    <w:lvl w:ilvl="8" w:tplc="0C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0" w15:restartNumberingAfterBreak="0">
    <w:nsid w:val="27E70409"/>
    <w:multiLevelType w:val="hybridMultilevel"/>
    <w:tmpl w:val="13E21A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B43D64"/>
    <w:multiLevelType w:val="hybridMultilevel"/>
    <w:tmpl w:val="5554D51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A8870F2"/>
    <w:multiLevelType w:val="hybridMultilevel"/>
    <w:tmpl w:val="6C8A60A8"/>
    <w:lvl w:ilvl="0" w:tplc="D1E025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D67DAE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4" w15:restartNumberingAfterBreak="0">
    <w:nsid w:val="3D2610CE"/>
    <w:multiLevelType w:val="hybridMultilevel"/>
    <w:tmpl w:val="351E39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606BB"/>
    <w:multiLevelType w:val="multilevel"/>
    <w:tmpl w:val="52D8779C"/>
    <w:lvl w:ilvl="0">
      <w:start w:val="1"/>
      <w:numFmt w:val="decimal"/>
      <w:pStyle w:val="Bodynumbered-Level1"/>
      <w:lvlText w:val="%1."/>
      <w:lvlJc w:val="left"/>
      <w:pPr>
        <w:ind w:left="340" w:hanging="340"/>
      </w:pPr>
      <w:rPr>
        <w:rFonts w:hint="default"/>
        <w:b/>
        <w:i w:val="0"/>
        <w:color w:val="auto"/>
        <w:sz w:val="22"/>
      </w:rPr>
    </w:lvl>
    <w:lvl w:ilvl="1">
      <w:start w:val="1"/>
      <w:numFmt w:val="lowerLetter"/>
      <w:pStyle w:val="Bodynumbered-Level2"/>
      <w:lvlText w:val="%2."/>
      <w:lvlJc w:val="left"/>
      <w:pPr>
        <w:ind w:left="680" w:hanging="340"/>
      </w:pPr>
      <w:rPr>
        <w:rFonts w:hint="default"/>
        <w:b/>
        <w:i w:val="0"/>
        <w:color w:val="auto"/>
        <w:sz w:val="22"/>
      </w:rPr>
    </w:lvl>
    <w:lvl w:ilvl="2">
      <w:start w:val="1"/>
      <w:numFmt w:val="lowerRoman"/>
      <w:pStyle w:val="Bodynumbered-Level3"/>
      <w:lvlText w:val="%3"/>
      <w:lvlJc w:val="left"/>
      <w:pPr>
        <w:ind w:left="1021" w:hanging="341"/>
      </w:pPr>
      <w:rPr>
        <w:rFonts w:hint="default"/>
        <w:b/>
        <w:i w:val="0"/>
        <w:color w:val="auto"/>
        <w:sz w:val="22"/>
      </w:rPr>
    </w:lvl>
    <w:lvl w:ilvl="3">
      <w:start w:val="1"/>
      <w:numFmt w:val="none"/>
      <w:lvlText w:val=""/>
      <w:lvlJc w:val="left"/>
      <w:pPr>
        <w:ind w:left="102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021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021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1021" w:firstLine="0"/>
      </w:pPr>
      <w:rPr>
        <w:rFonts w:hint="default"/>
      </w:rPr>
    </w:lvl>
  </w:abstractNum>
  <w:abstractNum w:abstractNumId="26" w15:restartNumberingAfterBreak="0">
    <w:nsid w:val="460F6606"/>
    <w:multiLevelType w:val="hybridMultilevel"/>
    <w:tmpl w:val="815C24AC"/>
    <w:lvl w:ilvl="0" w:tplc="CBACF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047B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1A13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2295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C22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6C64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3069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DA0F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94E0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109BB"/>
    <w:multiLevelType w:val="hybridMultilevel"/>
    <w:tmpl w:val="482E9BA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BF77995"/>
    <w:multiLevelType w:val="multilevel"/>
    <w:tmpl w:val="26BEB18A"/>
    <w:lvl w:ilvl="0">
      <w:start w:val="1"/>
      <w:numFmt w:val="bullet"/>
      <w:pStyle w:val="Bodybullet-Level1"/>
      <w:lvlText w:val=""/>
      <w:lvlJc w:val="left"/>
      <w:pPr>
        <w:ind w:left="340" w:hanging="340"/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pStyle w:val="Bodybullet-Level2"/>
      <w:lvlText w:val="­"/>
      <w:lvlJc w:val="left"/>
      <w:pPr>
        <w:ind w:left="680" w:hanging="340"/>
      </w:pPr>
      <w:rPr>
        <w:rFonts w:ascii="Courier New" w:hAnsi="Courier New" w:hint="default"/>
        <w:color w:val="auto"/>
        <w:sz w:val="18"/>
      </w:rPr>
    </w:lvl>
    <w:lvl w:ilvl="2">
      <w:start w:val="1"/>
      <w:numFmt w:val="bullet"/>
      <w:pStyle w:val="Bodybullet-Level3"/>
      <w:lvlText w:val=""/>
      <w:lvlJc w:val="left"/>
      <w:pPr>
        <w:ind w:left="1021" w:hanging="341"/>
      </w:pPr>
      <w:rPr>
        <w:rFonts w:ascii="Symbol" w:hAnsi="Symbol" w:hint="default"/>
        <w:color w:val="auto"/>
        <w:sz w:val="18"/>
      </w:rPr>
    </w:lvl>
    <w:lvl w:ilvl="3">
      <w:start w:val="1"/>
      <w:numFmt w:val="bullet"/>
      <w:lvlText w:val="­"/>
      <w:lvlJc w:val="left"/>
      <w:pPr>
        <w:ind w:left="1361" w:hanging="340"/>
      </w:pPr>
      <w:rPr>
        <w:rFonts w:ascii="Courier New" w:hAnsi="Courier New" w:hint="default"/>
        <w:color w:val="auto"/>
      </w:rPr>
    </w:lvl>
    <w:lvl w:ilvl="4">
      <w:start w:val="1"/>
      <w:numFmt w:val="none"/>
      <w:lvlText w:val=""/>
      <w:lvlJc w:val="left"/>
      <w:pPr>
        <w:ind w:left="136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36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36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13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1361" w:firstLine="0"/>
      </w:pPr>
      <w:rPr>
        <w:rFonts w:hint="default"/>
      </w:rPr>
    </w:lvl>
  </w:abstractNum>
  <w:abstractNum w:abstractNumId="29" w15:restartNumberingAfterBreak="0">
    <w:nsid w:val="4E7E6B2D"/>
    <w:multiLevelType w:val="hybridMultilevel"/>
    <w:tmpl w:val="DC00763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17F33F8"/>
    <w:multiLevelType w:val="hybridMultilevel"/>
    <w:tmpl w:val="C99AA2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F1694"/>
    <w:multiLevelType w:val="hybridMultilevel"/>
    <w:tmpl w:val="D292B976"/>
    <w:lvl w:ilvl="0" w:tplc="0C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2" w15:restartNumberingAfterBreak="0">
    <w:nsid w:val="587D7C3D"/>
    <w:multiLevelType w:val="hybridMultilevel"/>
    <w:tmpl w:val="2A1E4B7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997D8F"/>
    <w:multiLevelType w:val="hybridMultilevel"/>
    <w:tmpl w:val="5728F31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13526B"/>
    <w:multiLevelType w:val="hybridMultilevel"/>
    <w:tmpl w:val="B8787730"/>
    <w:lvl w:ilvl="0" w:tplc="0C09000F">
      <w:start w:val="1"/>
      <w:numFmt w:val="decimal"/>
      <w:lvlText w:val="%1."/>
      <w:lvlJc w:val="left"/>
      <w:pPr>
        <w:ind w:left="-242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-1701" w:hanging="360"/>
      </w:pPr>
    </w:lvl>
    <w:lvl w:ilvl="2" w:tplc="0C09001B" w:tentative="1">
      <w:start w:val="1"/>
      <w:numFmt w:val="lowerRoman"/>
      <w:lvlText w:val="%3."/>
      <w:lvlJc w:val="right"/>
      <w:pPr>
        <w:ind w:left="-981" w:hanging="180"/>
      </w:pPr>
    </w:lvl>
    <w:lvl w:ilvl="3" w:tplc="0C09000F" w:tentative="1">
      <w:start w:val="1"/>
      <w:numFmt w:val="decimal"/>
      <w:lvlText w:val="%4."/>
      <w:lvlJc w:val="left"/>
      <w:pPr>
        <w:ind w:left="-261" w:hanging="360"/>
      </w:pPr>
    </w:lvl>
    <w:lvl w:ilvl="4" w:tplc="0C090019" w:tentative="1">
      <w:start w:val="1"/>
      <w:numFmt w:val="lowerLetter"/>
      <w:lvlText w:val="%5."/>
      <w:lvlJc w:val="left"/>
      <w:pPr>
        <w:ind w:left="459" w:hanging="360"/>
      </w:pPr>
    </w:lvl>
    <w:lvl w:ilvl="5" w:tplc="0C09001B" w:tentative="1">
      <w:start w:val="1"/>
      <w:numFmt w:val="lowerRoman"/>
      <w:lvlText w:val="%6."/>
      <w:lvlJc w:val="right"/>
      <w:pPr>
        <w:ind w:left="1179" w:hanging="180"/>
      </w:pPr>
    </w:lvl>
    <w:lvl w:ilvl="6" w:tplc="0C09000F" w:tentative="1">
      <w:start w:val="1"/>
      <w:numFmt w:val="decimal"/>
      <w:lvlText w:val="%7."/>
      <w:lvlJc w:val="left"/>
      <w:pPr>
        <w:ind w:left="1899" w:hanging="360"/>
      </w:pPr>
    </w:lvl>
    <w:lvl w:ilvl="7" w:tplc="0C090019" w:tentative="1">
      <w:start w:val="1"/>
      <w:numFmt w:val="lowerLetter"/>
      <w:lvlText w:val="%8."/>
      <w:lvlJc w:val="left"/>
      <w:pPr>
        <w:ind w:left="2619" w:hanging="360"/>
      </w:pPr>
    </w:lvl>
    <w:lvl w:ilvl="8" w:tplc="0C09001B" w:tentative="1">
      <w:start w:val="1"/>
      <w:numFmt w:val="lowerRoman"/>
      <w:lvlText w:val="%9."/>
      <w:lvlJc w:val="right"/>
      <w:pPr>
        <w:ind w:left="3339" w:hanging="180"/>
      </w:pPr>
    </w:lvl>
  </w:abstractNum>
  <w:abstractNum w:abstractNumId="35" w15:restartNumberingAfterBreak="0">
    <w:nsid w:val="5CFF6CA0"/>
    <w:multiLevelType w:val="hybridMultilevel"/>
    <w:tmpl w:val="E7F42D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15E51"/>
    <w:multiLevelType w:val="multilevel"/>
    <w:tmpl w:val="AD7E390E"/>
    <w:lvl w:ilvl="0">
      <w:start w:val="1"/>
      <w:numFmt w:val="bullet"/>
      <w:pStyle w:val="Tablebullet-Level1"/>
      <w:lvlText w:val=""/>
      <w:lvlJc w:val="left"/>
      <w:pPr>
        <w:ind w:left="340" w:hanging="340"/>
      </w:pPr>
      <w:rPr>
        <w:rFonts w:ascii="Symbol" w:hAnsi="Symbol" w:hint="default"/>
        <w:color w:val="00728F"/>
        <w:sz w:val="18"/>
      </w:rPr>
    </w:lvl>
    <w:lvl w:ilvl="1">
      <w:start w:val="1"/>
      <w:numFmt w:val="bullet"/>
      <w:pStyle w:val="Tablebullet-Level2"/>
      <w:lvlText w:val="­"/>
      <w:lvlJc w:val="left"/>
      <w:pPr>
        <w:ind w:left="680" w:hanging="340"/>
      </w:pPr>
      <w:rPr>
        <w:rFonts w:ascii="Courier New" w:hAnsi="Courier New" w:hint="default"/>
        <w:color w:val="00728F"/>
        <w:sz w:val="18"/>
      </w:rPr>
    </w:lvl>
    <w:lvl w:ilvl="2">
      <w:start w:val="1"/>
      <w:numFmt w:val="bullet"/>
      <w:lvlText w:val=""/>
      <w:lvlJc w:val="left"/>
      <w:pPr>
        <w:ind w:left="1021" w:hanging="341"/>
      </w:pPr>
      <w:rPr>
        <w:rFonts w:ascii="Symbol" w:hAnsi="Symbol" w:hint="default"/>
        <w:color w:val="00728F"/>
        <w:sz w:val="18"/>
      </w:rPr>
    </w:lvl>
    <w:lvl w:ilvl="3">
      <w:start w:val="1"/>
      <w:numFmt w:val="bullet"/>
      <w:lvlText w:val="­"/>
      <w:lvlJc w:val="left"/>
      <w:pPr>
        <w:ind w:left="1361" w:hanging="340"/>
      </w:pPr>
      <w:rPr>
        <w:rFonts w:ascii="Courier New" w:hAnsi="Courier New" w:hint="default"/>
        <w:color w:val="auto"/>
      </w:rPr>
    </w:lvl>
    <w:lvl w:ilvl="4">
      <w:start w:val="1"/>
      <w:numFmt w:val="none"/>
      <w:lvlText w:val=""/>
      <w:lvlJc w:val="left"/>
      <w:pPr>
        <w:ind w:left="136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36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36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13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1361" w:firstLine="0"/>
      </w:pPr>
      <w:rPr>
        <w:rFonts w:hint="default"/>
      </w:rPr>
    </w:lvl>
  </w:abstractNum>
  <w:abstractNum w:abstractNumId="37" w15:restartNumberingAfterBreak="0">
    <w:nsid w:val="64AC72EA"/>
    <w:multiLevelType w:val="hybridMultilevel"/>
    <w:tmpl w:val="7264C04C"/>
    <w:lvl w:ilvl="0" w:tplc="0C090001">
      <w:start w:val="1"/>
      <w:numFmt w:val="bullet"/>
      <w:lvlText w:val=""/>
      <w:lvlJc w:val="left"/>
      <w:pPr>
        <w:ind w:left="-206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-134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-62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9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81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153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225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</w:abstractNum>
  <w:abstractNum w:abstractNumId="38" w15:restartNumberingAfterBreak="0">
    <w:nsid w:val="687A596A"/>
    <w:multiLevelType w:val="hybridMultilevel"/>
    <w:tmpl w:val="A86243C0"/>
    <w:lvl w:ilvl="0" w:tplc="8B5476C4">
      <w:start w:val="1"/>
      <w:numFmt w:val="decimal"/>
      <w:pStyle w:val="Boxlist-Numbered"/>
      <w:lvlText w:val="%1."/>
      <w:lvlJc w:val="left"/>
      <w:pPr>
        <w:ind w:left="558" w:hanging="360"/>
      </w:pPr>
      <w:rPr>
        <w:rFonts w:hint="default"/>
        <w:b/>
        <w:i w:val="0"/>
        <w:color w:val="00728F"/>
        <w:sz w:val="20"/>
      </w:rPr>
    </w:lvl>
    <w:lvl w:ilvl="1" w:tplc="0C090019" w:tentative="1">
      <w:start w:val="1"/>
      <w:numFmt w:val="lowerLetter"/>
      <w:lvlText w:val="%2."/>
      <w:lvlJc w:val="left"/>
      <w:pPr>
        <w:ind w:left="1638" w:hanging="360"/>
      </w:pPr>
    </w:lvl>
    <w:lvl w:ilvl="2" w:tplc="0C09001B" w:tentative="1">
      <w:start w:val="1"/>
      <w:numFmt w:val="lowerRoman"/>
      <w:lvlText w:val="%3."/>
      <w:lvlJc w:val="right"/>
      <w:pPr>
        <w:ind w:left="2358" w:hanging="180"/>
      </w:pPr>
    </w:lvl>
    <w:lvl w:ilvl="3" w:tplc="0C09000F" w:tentative="1">
      <w:start w:val="1"/>
      <w:numFmt w:val="decimal"/>
      <w:lvlText w:val="%4."/>
      <w:lvlJc w:val="left"/>
      <w:pPr>
        <w:ind w:left="3078" w:hanging="360"/>
      </w:pPr>
    </w:lvl>
    <w:lvl w:ilvl="4" w:tplc="0C090019" w:tentative="1">
      <w:start w:val="1"/>
      <w:numFmt w:val="lowerLetter"/>
      <w:lvlText w:val="%5."/>
      <w:lvlJc w:val="left"/>
      <w:pPr>
        <w:ind w:left="3798" w:hanging="360"/>
      </w:pPr>
    </w:lvl>
    <w:lvl w:ilvl="5" w:tplc="0C09001B" w:tentative="1">
      <w:start w:val="1"/>
      <w:numFmt w:val="lowerRoman"/>
      <w:lvlText w:val="%6."/>
      <w:lvlJc w:val="right"/>
      <w:pPr>
        <w:ind w:left="4518" w:hanging="180"/>
      </w:pPr>
    </w:lvl>
    <w:lvl w:ilvl="6" w:tplc="0C09000F" w:tentative="1">
      <w:start w:val="1"/>
      <w:numFmt w:val="decimal"/>
      <w:lvlText w:val="%7."/>
      <w:lvlJc w:val="left"/>
      <w:pPr>
        <w:ind w:left="5238" w:hanging="360"/>
      </w:pPr>
    </w:lvl>
    <w:lvl w:ilvl="7" w:tplc="0C090019" w:tentative="1">
      <w:start w:val="1"/>
      <w:numFmt w:val="lowerLetter"/>
      <w:lvlText w:val="%8."/>
      <w:lvlJc w:val="left"/>
      <w:pPr>
        <w:ind w:left="5958" w:hanging="360"/>
      </w:pPr>
    </w:lvl>
    <w:lvl w:ilvl="8" w:tplc="0C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9" w15:restartNumberingAfterBreak="0">
    <w:nsid w:val="6E1F7CC9"/>
    <w:multiLevelType w:val="hybridMultilevel"/>
    <w:tmpl w:val="1206F69E"/>
    <w:lvl w:ilvl="0" w:tplc="EE109B52">
      <w:start w:val="1"/>
      <w:numFmt w:val="decimal"/>
      <w:pStyle w:val="Tablelist-Numbered"/>
      <w:lvlText w:val="%1."/>
      <w:lvlJc w:val="left"/>
      <w:pPr>
        <w:ind w:left="394" w:hanging="360"/>
      </w:pPr>
      <w:rPr>
        <w:rFonts w:hint="default"/>
        <w:b/>
        <w:i w:val="0"/>
        <w:color w:val="00728F"/>
        <w:sz w:val="2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615F19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1BE50BF"/>
    <w:multiLevelType w:val="hybridMultilevel"/>
    <w:tmpl w:val="0150DD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E22C0"/>
    <w:multiLevelType w:val="hybridMultilevel"/>
    <w:tmpl w:val="EBE202A8"/>
    <w:lvl w:ilvl="0" w:tplc="275EC662">
      <w:start w:val="1"/>
      <w:numFmt w:val="bullet"/>
      <w:pStyle w:val="Boxbullet"/>
      <w:lvlText w:val=""/>
      <w:lvlJc w:val="left"/>
      <w:pPr>
        <w:ind w:left="720" w:hanging="360"/>
      </w:pPr>
      <w:rPr>
        <w:rFonts w:ascii="Symbol" w:hAnsi="Symbol" w:hint="default"/>
        <w:color w:val="00728F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B46A74"/>
    <w:multiLevelType w:val="hybridMultilevel"/>
    <w:tmpl w:val="87C0785C"/>
    <w:lvl w:ilvl="0" w:tplc="0C090001">
      <w:start w:val="1"/>
      <w:numFmt w:val="bullet"/>
      <w:lvlText w:val=""/>
      <w:lvlJc w:val="left"/>
      <w:pPr>
        <w:ind w:left="-2421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-1701" w:hanging="360"/>
      </w:pPr>
    </w:lvl>
    <w:lvl w:ilvl="2" w:tplc="0C09001B" w:tentative="1">
      <w:start w:val="1"/>
      <w:numFmt w:val="lowerRoman"/>
      <w:lvlText w:val="%3."/>
      <w:lvlJc w:val="right"/>
      <w:pPr>
        <w:ind w:left="-981" w:hanging="180"/>
      </w:pPr>
    </w:lvl>
    <w:lvl w:ilvl="3" w:tplc="0C09000F" w:tentative="1">
      <w:start w:val="1"/>
      <w:numFmt w:val="decimal"/>
      <w:lvlText w:val="%4."/>
      <w:lvlJc w:val="left"/>
      <w:pPr>
        <w:ind w:left="-261" w:hanging="360"/>
      </w:pPr>
    </w:lvl>
    <w:lvl w:ilvl="4" w:tplc="0C090019" w:tentative="1">
      <w:start w:val="1"/>
      <w:numFmt w:val="lowerLetter"/>
      <w:lvlText w:val="%5."/>
      <w:lvlJc w:val="left"/>
      <w:pPr>
        <w:ind w:left="459" w:hanging="360"/>
      </w:pPr>
    </w:lvl>
    <w:lvl w:ilvl="5" w:tplc="0C09001B" w:tentative="1">
      <w:start w:val="1"/>
      <w:numFmt w:val="lowerRoman"/>
      <w:lvlText w:val="%6."/>
      <w:lvlJc w:val="right"/>
      <w:pPr>
        <w:ind w:left="1179" w:hanging="180"/>
      </w:pPr>
    </w:lvl>
    <w:lvl w:ilvl="6" w:tplc="0C09000F" w:tentative="1">
      <w:start w:val="1"/>
      <w:numFmt w:val="decimal"/>
      <w:lvlText w:val="%7."/>
      <w:lvlJc w:val="left"/>
      <w:pPr>
        <w:ind w:left="1899" w:hanging="360"/>
      </w:pPr>
    </w:lvl>
    <w:lvl w:ilvl="7" w:tplc="0C090019" w:tentative="1">
      <w:start w:val="1"/>
      <w:numFmt w:val="lowerLetter"/>
      <w:lvlText w:val="%8."/>
      <w:lvlJc w:val="left"/>
      <w:pPr>
        <w:ind w:left="2619" w:hanging="360"/>
      </w:pPr>
    </w:lvl>
    <w:lvl w:ilvl="8" w:tplc="0C09001B" w:tentative="1">
      <w:start w:val="1"/>
      <w:numFmt w:val="lowerRoman"/>
      <w:lvlText w:val="%9."/>
      <w:lvlJc w:val="right"/>
      <w:pPr>
        <w:ind w:left="3339" w:hanging="180"/>
      </w:pPr>
    </w:lvl>
  </w:abstractNum>
  <w:abstractNum w:abstractNumId="44" w15:restartNumberingAfterBreak="0">
    <w:nsid w:val="74FC43B9"/>
    <w:multiLevelType w:val="hybridMultilevel"/>
    <w:tmpl w:val="834C5C9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8"/>
  </w:num>
  <w:num w:numId="12">
    <w:abstractNumId w:val="36"/>
  </w:num>
  <w:num w:numId="13">
    <w:abstractNumId w:val="25"/>
  </w:num>
  <w:num w:numId="14">
    <w:abstractNumId w:val="42"/>
  </w:num>
  <w:num w:numId="15">
    <w:abstractNumId w:val="38"/>
  </w:num>
  <w:num w:numId="16">
    <w:abstractNumId w:val="19"/>
  </w:num>
  <w:num w:numId="17">
    <w:abstractNumId w:val="39"/>
  </w:num>
  <w:num w:numId="18">
    <w:abstractNumId w:val="40"/>
  </w:num>
  <w:num w:numId="19">
    <w:abstractNumId w:val="10"/>
  </w:num>
  <w:num w:numId="20">
    <w:abstractNumId w:val="23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</w:num>
  <w:num w:numId="24">
    <w:abstractNumId w:val="30"/>
  </w:num>
  <w:num w:numId="25">
    <w:abstractNumId w:val="35"/>
  </w:num>
  <w:num w:numId="26">
    <w:abstractNumId w:val="26"/>
  </w:num>
  <w:num w:numId="27">
    <w:abstractNumId w:val="22"/>
  </w:num>
  <w:num w:numId="28">
    <w:abstractNumId w:val="13"/>
  </w:num>
  <w:num w:numId="29">
    <w:abstractNumId w:val="32"/>
  </w:num>
  <w:num w:numId="30">
    <w:abstractNumId w:val="15"/>
  </w:num>
  <w:num w:numId="31">
    <w:abstractNumId w:val="34"/>
  </w:num>
  <w:num w:numId="32">
    <w:abstractNumId w:val="27"/>
  </w:num>
  <w:num w:numId="33">
    <w:abstractNumId w:val="20"/>
  </w:num>
  <w:num w:numId="34">
    <w:abstractNumId w:val="12"/>
  </w:num>
  <w:num w:numId="35">
    <w:abstractNumId w:val="41"/>
  </w:num>
  <w:num w:numId="36">
    <w:abstractNumId w:val="31"/>
  </w:num>
  <w:num w:numId="37">
    <w:abstractNumId w:val="21"/>
  </w:num>
  <w:num w:numId="38">
    <w:abstractNumId w:val="14"/>
  </w:num>
  <w:num w:numId="39">
    <w:abstractNumId w:val="24"/>
  </w:num>
  <w:num w:numId="40">
    <w:abstractNumId w:val="11"/>
  </w:num>
  <w:num w:numId="41">
    <w:abstractNumId w:val="33"/>
  </w:num>
  <w:num w:numId="42">
    <w:abstractNumId w:val="43"/>
  </w:num>
  <w:num w:numId="43">
    <w:abstractNumId w:val="37"/>
  </w:num>
  <w:num w:numId="44">
    <w:abstractNumId w:val="17"/>
  </w:num>
  <w:num w:numId="45">
    <w:abstractNumId w:val="18"/>
  </w:num>
  <w:num w:numId="46">
    <w:abstractNumId w:val="2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951"/>
    <w:rsid w:val="0000179F"/>
    <w:rsid w:val="00002089"/>
    <w:rsid w:val="00006E19"/>
    <w:rsid w:val="00006F87"/>
    <w:rsid w:val="0000704D"/>
    <w:rsid w:val="0001191A"/>
    <w:rsid w:val="00012094"/>
    <w:rsid w:val="000131B2"/>
    <w:rsid w:val="000159C9"/>
    <w:rsid w:val="000164FF"/>
    <w:rsid w:val="00017E32"/>
    <w:rsid w:val="00021585"/>
    <w:rsid w:val="000223A5"/>
    <w:rsid w:val="0002324D"/>
    <w:rsid w:val="00023528"/>
    <w:rsid w:val="00023A8C"/>
    <w:rsid w:val="00026060"/>
    <w:rsid w:val="0003126B"/>
    <w:rsid w:val="000341F8"/>
    <w:rsid w:val="00037AD6"/>
    <w:rsid w:val="000412CD"/>
    <w:rsid w:val="00042873"/>
    <w:rsid w:val="0004408C"/>
    <w:rsid w:val="0004449A"/>
    <w:rsid w:val="00045E1C"/>
    <w:rsid w:val="00050750"/>
    <w:rsid w:val="0005092C"/>
    <w:rsid w:val="00050989"/>
    <w:rsid w:val="00052217"/>
    <w:rsid w:val="00055535"/>
    <w:rsid w:val="00060114"/>
    <w:rsid w:val="0006249D"/>
    <w:rsid w:val="00062980"/>
    <w:rsid w:val="0006653C"/>
    <w:rsid w:val="00066BB9"/>
    <w:rsid w:val="00067EEA"/>
    <w:rsid w:val="00070D7F"/>
    <w:rsid w:val="000720AB"/>
    <w:rsid w:val="0007225F"/>
    <w:rsid w:val="000728B0"/>
    <w:rsid w:val="00076380"/>
    <w:rsid w:val="00081606"/>
    <w:rsid w:val="00081631"/>
    <w:rsid w:val="000837D7"/>
    <w:rsid w:val="000842F2"/>
    <w:rsid w:val="0008502C"/>
    <w:rsid w:val="000855F7"/>
    <w:rsid w:val="00087E23"/>
    <w:rsid w:val="00091098"/>
    <w:rsid w:val="000963A9"/>
    <w:rsid w:val="000A3632"/>
    <w:rsid w:val="000A36C3"/>
    <w:rsid w:val="000A4198"/>
    <w:rsid w:val="000B08AD"/>
    <w:rsid w:val="000B6D53"/>
    <w:rsid w:val="000C0060"/>
    <w:rsid w:val="000C2441"/>
    <w:rsid w:val="000C26D2"/>
    <w:rsid w:val="000C29F5"/>
    <w:rsid w:val="000C3BB3"/>
    <w:rsid w:val="000C6BE4"/>
    <w:rsid w:val="000C6EA5"/>
    <w:rsid w:val="000C73BD"/>
    <w:rsid w:val="000D0D3B"/>
    <w:rsid w:val="000D1844"/>
    <w:rsid w:val="000D1A93"/>
    <w:rsid w:val="000D4C2E"/>
    <w:rsid w:val="000D5E3B"/>
    <w:rsid w:val="000E128E"/>
    <w:rsid w:val="000E2349"/>
    <w:rsid w:val="000E30FC"/>
    <w:rsid w:val="000E33DB"/>
    <w:rsid w:val="000E4A7A"/>
    <w:rsid w:val="000F0A6C"/>
    <w:rsid w:val="000F2204"/>
    <w:rsid w:val="000F2E50"/>
    <w:rsid w:val="000F429A"/>
    <w:rsid w:val="000F43F5"/>
    <w:rsid w:val="000F6A07"/>
    <w:rsid w:val="001002EB"/>
    <w:rsid w:val="00102808"/>
    <w:rsid w:val="001059EB"/>
    <w:rsid w:val="00107198"/>
    <w:rsid w:val="001103DB"/>
    <w:rsid w:val="00110510"/>
    <w:rsid w:val="0011258D"/>
    <w:rsid w:val="00114A38"/>
    <w:rsid w:val="00116AA0"/>
    <w:rsid w:val="00116F10"/>
    <w:rsid w:val="001240ED"/>
    <w:rsid w:val="00125318"/>
    <w:rsid w:val="00125A47"/>
    <w:rsid w:val="001313C5"/>
    <w:rsid w:val="00133178"/>
    <w:rsid w:val="00133D14"/>
    <w:rsid w:val="0013542D"/>
    <w:rsid w:val="00135456"/>
    <w:rsid w:val="00136C8B"/>
    <w:rsid w:val="001373C7"/>
    <w:rsid w:val="001379ED"/>
    <w:rsid w:val="00137ADC"/>
    <w:rsid w:val="0014194F"/>
    <w:rsid w:val="00144132"/>
    <w:rsid w:val="00144809"/>
    <w:rsid w:val="00144838"/>
    <w:rsid w:val="00145933"/>
    <w:rsid w:val="001471F5"/>
    <w:rsid w:val="0015033C"/>
    <w:rsid w:val="00152846"/>
    <w:rsid w:val="00161D9F"/>
    <w:rsid w:val="00163D82"/>
    <w:rsid w:val="00163E1B"/>
    <w:rsid w:val="001660A0"/>
    <w:rsid w:val="00172565"/>
    <w:rsid w:val="001733C4"/>
    <w:rsid w:val="001733DE"/>
    <w:rsid w:val="0017517F"/>
    <w:rsid w:val="00181709"/>
    <w:rsid w:val="00183651"/>
    <w:rsid w:val="00184F02"/>
    <w:rsid w:val="00185B05"/>
    <w:rsid w:val="00185B74"/>
    <w:rsid w:val="00185BF3"/>
    <w:rsid w:val="001869BE"/>
    <w:rsid w:val="00193146"/>
    <w:rsid w:val="00195094"/>
    <w:rsid w:val="00196328"/>
    <w:rsid w:val="001968BF"/>
    <w:rsid w:val="001A357E"/>
    <w:rsid w:val="001A3739"/>
    <w:rsid w:val="001A5CDF"/>
    <w:rsid w:val="001A608F"/>
    <w:rsid w:val="001A6095"/>
    <w:rsid w:val="001A6448"/>
    <w:rsid w:val="001B4E0D"/>
    <w:rsid w:val="001B71B1"/>
    <w:rsid w:val="001C08E2"/>
    <w:rsid w:val="001C5E81"/>
    <w:rsid w:val="001D0602"/>
    <w:rsid w:val="001D28B0"/>
    <w:rsid w:val="001D2D07"/>
    <w:rsid w:val="001D7353"/>
    <w:rsid w:val="001D7699"/>
    <w:rsid w:val="001E0281"/>
    <w:rsid w:val="001E0315"/>
    <w:rsid w:val="001E2E05"/>
    <w:rsid w:val="001E76CE"/>
    <w:rsid w:val="001F0A77"/>
    <w:rsid w:val="001F0DB8"/>
    <w:rsid w:val="001F2653"/>
    <w:rsid w:val="001F3C86"/>
    <w:rsid w:val="001F4346"/>
    <w:rsid w:val="001F5A2C"/>
    <w:rsid w:val="001F6C82"/>
    <w:rsid w:val="002000AB"/>
    <w:rsid w:val="002038E3"/>
    <w:rsid w:val="00203D85"/>
    <w:rsid w:val="00206373"/>
    <w:rsid w:val="00211B11"/>
    <w:rsid w:val="00212D28"/>
    <w:rsid w:val="002137D0"/>
    <w:rsid w:val="00214BB3"/>
    <w:rsid w:val="00215247"/>
    <w:rsid w:val="0021574F"/>
    <w:rsid w:val="00215DB3"/>
    <w:rsid w:val="00217134"/>
    <w:rsid w:val="002212B4"/>
    <w:rsid w:val="00221456"/>
    <w:rsid w:val="0022326B"/>
    <w:rsid w:val="00224EA3"/>
    <w:rsid w:val="00227647"/>
    <w:rsid w:val="002300C6"/>
    <w:rsid w:val="00230177"/>
    <w:rsid w:val="0023275B"/>
    <w:rsid w:val="00233F72"/>
    <w:rsid w:val="00235BBB"/>
    <w:rsid w:val="00236409"/>
    <w:rsid w:val="0024133E"/>
    <w:rsid w:val="00241C2F"/>
    <w:rsid w:val="002440EF"/>
    <w:rsid w:val="00244B19"/>
    <w:rsid w:val="002529B2"/>
    <w:rsid w:val="00261078"/>
    <w:rsid w:val="002714B8"/>
    <w:rsid w:val="0027222B"/>
    <w:rsid w:val="00273A97"/>
    <w:rsid w:val="002740DD"/>
    <w:rsid w:val="002752C7"/>
    <w:rsid w:val="00275331"/>
    <w:rsid w:val="002760DC"/>
    <w:rsid w:val="0027624B"/>
    <w:rsid w:val="002766AA"/>
    <w:rsid w:val="00277D11"/>
    <w:rsid w:val="002810BE"/>
    <w:rsid w:val="00281192"/>
    <w:rsid w:val="00281DF5"/>
    <w:rsid w:val="00282E2A"/>
    <w:rsid w:val="0028442C"/>
    <w:rsid w:val="00284B24"/>
    <w:rsid w:val="0028527D"/>
    <w:rsid w:val="00287514"/>
    <w:rsid w:val="00287A6D"/>
    <w:rsid w:val="00290D1D"/>
    <w:rsid w:val="00290D6A"/>
    <w:rsid w:val="00294230"/>
    <w:rsid w:val="002976BA"/>
    <w:rsid w:val="002A1EDF"/>
    <w:rsid w:val="002A4425"/>
    <w:rsid w:val="002A4547"/>
    <w:rsid w:val="002A49B4"/>
    <w:rsid w:val="002A52B3"/>
    <w:rsid w:val="002A69C4"/>
    <w:rsid w:val="002B02B0"/>
    <w:rsid w:val="002B1297"/>
    <w:rsid w:val="002B1D37"/>
    <w:rsid w:val="002B2E0E"/>
    <w:rsid w:val="002B3949"/>
    <w:rsid w:val="002B595E"/>
    <w:rsid w:val="002B654A"/>
    <w:rsid w:val="002B7E6A"/>
    <w:rsid w:val="002C246F"/>
    <w:rsid w:val="002C6011"/>
    <w:rsid w:val="002C68BC"/>
    <w:rsid w:val="002D3172"/>
    <w:rsid w:val="002D348C"/>
    <w:rsid w:val="002D4786"/>
    <w:rsid w:val="002D6113"/>
    <w:rsid w:val="002D7AD5"/>
    <w:rsid w:val="002D7B70"/>
    <w:rsid w:val="002E04F2"/>
    <w:rsid w:val="002E088C"/>
    <w:rsid w:val="002E0E62"/>
    <w:rsid w:val="002E2AD1"/>
    <w:rsid w:val="002E3121"/>
    <w:rsid w:val="002E36D7"/>
    <w:rsid w:val="002E477B"/>
    <w:rsid w:val="002E4953"/>
    <w:rsid w:val="002E57C3"/>
    <w:rsid w:val="002E6728"/>
    <w:rsid w:val="002E7C4C"/>
    <w:rsid w:val="002F30D1"/>
    <w:rsid w:val="00301762"/>
    <w:rsid w:val="0030230A"/>
    <w:rsid w:val="003030C8"/>
    <w:rsid w:val="003077B3"/>
    <w:rsid w:val="00315083"/>
    <w:rsid w:val="003150A7"/>
    <w:rsid w:val="00315A71"/>
    <w:rsid w:val="00316793"/>
    <w:rsid w:val="003179E4"/>
    <w:rsid w:val="00321AD2"/>
    <w:rsid w:val="00321FF4"/>
    <w:rsid w:val="00324FC0"/>
    <w:rsid w:val="003328DC"/>
    <w:rsid w:val="00333235"/>
    <w:rsid w:val="0033352B"/>
    <w:rsid w:val="00337937"/>
    <w:rsid w:val="003412AE"/>
    <w:rsid w:val="003415DB"/>
    <w:rsid w:val="00341856"/>
    <w:rsid w:val="00341F7C"/>
    <w:rsid w:val="00342E05"/>
    <w:rsid w:val="00347F53"/>
    <w:rsid w:val="00350F8A"/>
    <w:rsid w:val="00351922"/>
    <w:rsid w:val="00355167"/>
    <w:rsid w:val="003576AB"/>
    <w:rsid w:val="003600D8"/>
    <w:rsid w:val="00361DEB"/>
    <w:rsid w:val="00365856"/>
    <w:rsid w:val="00365D23"/>
    <w:rsid w:val="0036795A"/>
    <w:rsid w:val="00371118"/>
    <w:rsid w:val="00371507"/>
    <w:rsid w:val="003729BB"/>
    <w:rsid w:val="003732D6"/>
    <w:rsid w:val="00374BEE"/>
    <w:rsid w:val="003754DA"/>
    <w:rsid w:val="00375904"/>
    <w:rsid w:val="00375F09"/>
    <w:rsid w:val="00382CF3"/>
    <w:rsid w:val="00384030"/>
    <w:rsid w:val="003853A5"/>
    <w:rsid w:val="003854EB"/>
    <w:rsid w:val="00385D80"/>
    <w:rsid w:val="00385D88"/>
    <w:rsid w:val="00395256"/>
    <w:rsid w:val="003954A0"/>
    <w:rsid w:val="003964DB"/>
    <w:rsid w:val="00396851"/>
    <w:rsid w:val="003A2480"/>
    <w:rsid w:val="003A2847"/>
    <w:rsid w:val="003A3BB8"/>
    <w:rsid w:val="003A3BBE"/>
    <w:rsid w:val="003A460E"/>
    <w:rsid w:val="003A73F2"/>
    <w:rsid w:val="003B07CC"/>
    <w:rsid w:val="003B47A8"/>
    <w:rsid w:val="003B6B72"/>
    <w:rsid w:val="003C1CEC"/>
    <w:rsid w:val="003C2CCD"/>
    <w:rsid w:val="003C2EDC"/>
    <w:rsid w:val="003C3B40"/>
    <w:rsid w:val="003C4572"/>
    <w:rsid w:val="003C59D2"/>
    <w:rsid w:val="003C6FB6"/>
    <w:rsid w:val="003D07F8"/>
    <w:rsid w:val="003D1FD8"/>
    <w:rsid w:val="003D3E0C"/>
    <w:rsid w:val="003D73A0"/>
    <w:rsid w:val="003E147D"/>
    <w:rsid w:val="003E3111"/>
    <w:rsid w:val="003E4B28"/>
    <w:rsid w:val="003E6213"/>
    <w:rsid w:val="003E7204"/>
    <w:rsid w:val="003F008F"/>
    <w:rsid w:val="003F0D38"/>
    <w:rsid w:val="003F5F39"/>
    <w:rsid w:val="003F7A06"/>
    <w:rsid w:val="00401082"/>
    <w:rsid w:val="004011CF"/>
    <w:rsid w:val="00412549"/>
    <w:rsid w:val="004132D9"/>
    <w:rsid w:val="004144FC"/>
    <w:rsid w:val="004158C0"/>
    <w:rsid w:val="00416259"/>
    <w:rsid w:val="00416890"/>
    <w:rsid w:val="00420201"/>
    <w:rsid w:val="00420512"/>
    <w:rsid w:val="0042318F"/>
    <w:rsid w:val="00425276"/>
    <w:rsid w:val="00425D66"/>
    <w:rsid w:val="004265F1"/>
    <w:rsid w:val="00427C25"/>
    <w:rsid w:val="0043357A"/>
    <w:rsid w:val="00442674"/>
    <w:rsid w:val="00450A62"/>
    <w:rsid w:val="00454F49"/>
    <w:rsid w:val="00456454"/>
    <w:rsid w:val="00457679"/>
    <w:rsid w:val="00462967"/>
    <w:rsid w:val="00463E24"/>
    <w:rsid w:val="004668E5"/>
    <w:rsid w:val="00467B69"/>
    <w:rsid w:val="00473033"/>
    <w:rsid w:val="00474CFF"/>
    <w:rsid w:val="00475283"/>
    <w:rsid w:val="004755A0"/>
    <w:rsid w:val="0047586F"/>
    <w:rsid w:val="00475B5A"/>
    <w:rsid w:val="00475DDB"/>
    <w:rsid w:val="00480FFE"/>
    <w:rsid w:val="00481CA5"/>
    <w:rsid w:val="0048336F"/>
    <w:rsid w:val="004845BE"/>
    <w:rsid w:val="00485D2F"/>
    <w:rsid w:val="00487B3C"/>
    <w:rsid w:val="004902C0"/>
    <w:rsid w:val="00490D83"/>
    <w:rsid w:val="004916C9"/>
    <w:rsid w:val="00491E4D"/>
    <w:rsid w:val="00494196"/>
    <w:rsid w:val="00495556"/>
    <w:rsid w:val="00495850"/>
    <w:rsid w:val="00497190"/>
    <w:rsid w:val="004A12CB"/>
    <w:rsid w:val="004A2A58"/>
    <w:rsid w:val="004A2B0F"/>
    <w:rsid w:val="004A60DE"/>
    <w:rsid w:val="004A6CC1"/>
    <w:rsid w:val="004A7DC6"/>
    <w:rsid w:val="004B123F"/>
    <w:rsid w:val="004B3462"/>
    <w:rsid w:val="004B3C1C"/>
    <w:rsid w:val="004B47F1"/>
    <w:rsid w:val="004B6004"/>
    <w:rsid w:val="004C4A16"/>
    <w:rsid w:val="004C5E66"/>
    <w:rsid w:val="004C6FCE"/>
    <w:rsid w:val="004D140F"/>
    <w:rsid w:val="004D1B22"/>
    <w:rsid w:val="004D2688"/>
    <w:rsid w:val="004D3AFF"/>
    <w:rsid w:val="004D7040"/>
    <w:rsid w:val="004D7958"/>
    <w:rsid w:val="004E1F67"/>
    <w:rsid w:val="004E5017"/>
    <w:rsid w:val="004F013C"/>
    <w:rsid w:val="004F0874"/>
    <w:rsid w:val="004F265C"/>
    <w:rsid w:val="004F57C5"/>
    <w:rsid w:val="0050310A"/>
    <w:rsid w:val="005049FA"/>
    <w:rsid w:val="00504FFB"/>
    <w:rsid w:val="00505054"/>
    <w:rsid w:val="005051EA"/>
    <w:rsid w:val="00506799"/>
    <w:rsid w:val="00511985"/>
    <w:rsid w:val="00513EC0"/>
    <w:rsid w:val="00514047"/>
    <w:rsid w:val="00514D03"/>
    <w:rsid w:val="00515C61"/>
    <w:rsid w:val="00515FA1"/>
    <w:rsid w:val="00516109"/>
    <w:rsid w:val="00517AE3"/>
    <w:rsid w:val="00523194"/>
    <w:rsid w:val="005262E9"/>
    <w:rsid w:val="0052764B"/>
    <w:rsid w:val="005276F2"/>
    <w:rsid w:val="00530545"/>
    <w:rsid w:val="00530F16"/>
    <w:rsid w:val="005334C6"/>
    <w:rsid w:val="0053392B"/>
    <w:rsid w:val="0053678D"/>
    <w:rsid w:val="00536B27"/>
    <w:rsid w:val="00544835"/>
    <w:rsid w:val="00552075"/>
    <w:rsid w:val="00552865"/>
    <w:rsid w:val="005529F8"/>
    <w:rsid w:val="00553430"/>
    <w:rsid w:val="00555642"/>
    <w:rsid w:val="00555CC5"/>
    <w:rsid w:val="005605CA"/>
    <w:rsid w:val="00564949"/>
    <w:rsid w:val="00565706"/>
    <w:rsid w:val="005666EC"/>
    <w:rsid w:val="00576784"/>
    <w:rsid w:val="005846C3"/>
    <w:rsid w:val="00586B8F"/>
    <w:rsid w:val="005910BC"/>
    <w:rsid w:val="005931D5"/>
    <w:rsid w:val="00593A5A"/>
    <w:rsid w:val="00593D17"/>
    <w:rsid w:val="0059604A"/>
    <w:rsid w:val="005A1F51"/>
    <w:rsid w:val="005A2471"/>
    <w:rsid w:val="005A2FCC"/>
    <w:rsid w:val="005A50CC"/>
    <w:rsid w:val="005A61C2"/>
    <w:rsid w:val="005A7FB1"/>
    <w:rsid w:val="005B0D63"/>
    <w:rsid w:val="005B3C93"/>
    <w:rsid w:val="005B5AD7"/>
    <w:rsid w:val="005B63A4"/>
    <w:rsid w:val="005C0AA2"/>
    <w:rsid w:val="005C1353"/>
    <w:rsid w:val="005C2DF9"/>
    <w:rsid w:val="005C4C80"/>
    <w:rsid w:val="005C4E76"/>
    <w:rsid w:val="005D3ED8"/>
    <w:rsid w:val="005D5928"/>
    <w:rsid w:val="005D78B3"/>
    <w:rsid w:val="005E192C"/>
    <w:rsid w:val="005E1D3F"/>
    <w:rsid w:val="005E77E7"/>
    <w:rsid w:val="005E7961"/>
    <w:rsid w:val="005F08B3"/>
    <w:rsid w:val="005F14E2"/>
    <w:rsid w:val="005F4EA9"/>
    <w:rsid w:val="005F6006"/>
    <w:rsid w:val="00600543"/>
    <w:rsid w:val="006014B4"/>
    <w:rsid w:val="006031B6"/>
    <w:rsid w:val="0060459D"/>
    <w:rsid w:val="00605073"/>
    <w:rsid w:val="0060536F"/>
    <w:rsid w:val="00606515"/>
    <w:rsid w:val="00610EA1"/>
    <w:rsid w:val="00617129"/>
    <w:rsid w:val="0061796E"/>
    <w:rsid w:val="006225B5"/>
    <w:rsid w:val="006231C4"/>
    <w:rsid w:val="0062447E"/>
    <w:rsid w:val="0062669F"/>
    <w:rsid w:val="00627D35"/>
    <w:rsid w:val="00632F12"/>
    <w:rsid w:val="00632F8D"/>
    <w:rsid w:val="006370AA"/>
    <w:rsid w:val="00637263"/>
    <w:rsid w:val="00643C9F"/>
    <w:rsid w:val="006440B6"/>
    <w:rsid w:val="006452D6"/>
    <w:rsid w:val="0064709C"/>
    <w:rsid w:val="0064787A"/>
    <w:rsid w:val="006529A5"/>
    <w:rsid w:val="006534E2"/>
    <w:rsid w:val="00654FD9"/>
    <w:rsid w:val="00657CE7"/>
    <w:rsid w:val="00657CF5"/>
    <w:rsid w:val="00660206"/>
    <w:rsid w:val="00660256"/>
    <w:rsid w:val="00660CAE"/>
    <w:rsid w:val="00664C5D"/>
    <w:rsid w:val="00665016"/>
    <w:rsid w:val="00667070"/>
    <w:rsid w:val="006675E3"/>
    <w:rsid w:val="00667BCC"/>
    <w:rsid w:val="00670428"/>
    <w:rsid w:val="00670AA8"/>
    <w:rsid w:val="00674539"/>
    <w:rsid w:val="006760A8"/>
    <w:rsid w:val="00676B0C"/>
    <w:rsid w:val="00677870"/>
    <w:rsid w:val="00680980"/>
    <w:rsid w:val="00682EB9"/>
    <w:rsid w:val="0068335F"/>
    <w:rsid w:val="00684BEF"/>
    <w:rsid w:val="0068566E"/>
    <w:rsid w:val="006867ED"/>
    <w:rsid w:val="00695903"/>
    <w:rsid w:val="006A239B"/>
    <w:rsid w:val="006A3186"/>
    <w:rsid w:val="006A48BC"/>
    <w:rsid w:val="006B1919"/>
    <w:rsid w:val="006B4835"/>
    <w:rsid w:val="006C0739"/>
    <w:rsid w:val="006C1E20"/>
    <w:rsid w:val="006C2458"/>
    <w:rsid w:val="006C276D"/>
    <w:rsid w:val="006C444C"/>
    <w:rsid w:val="006C5977"/>
    <w:rsid w:val="006D03DF"/>
    <w:rsid w:val="006D2142"/>
    <w:rsid w:val="006D29EC"/>
    <w:rsid w:val="006D3E2B"/>
    <w:rsid w:val="006D5B66"/>
    <w:rsid w:val="006D63FF"/>
    <w:rsid w:val="006D68D7"/>
    <w:rsid w:val="006D7C5F"/>
    <w:rsid w:val="006E0F03"/>
    <w:rsid w:val="006E100B"/>
    <w:rsid w:val="006E19CF"/>
    <w:rsid w:val="006E4CAF"/>
    <w:rsid w:val="006F14F5"/>
    <w:rsid w:val="006F1744"/>
    <w:rsid w:val="006F27A7"/>
    <w:rsid w:val="006F34AD"/>
    <w:rsid w:val="006F3B57"/>
    <w:rsid w:val="006F3F9C"/>
    <w:rsid w:val="006F49EE"/>
    <w:rsid w:val="006F5DC4"/>
    <w:rsid w:val="006F60C4"/>
    <w:rsid w:val="006F6B18"/>
    <w:rsid w:val="006F732F"/>
    <w:rsid w:val="006F75ED"/>
    <w:rsid w:val="006F7EE6"/>
    <w:rsid w:val="00704692"/>
    <w:rsid w:val="007056B5"/>
    <w:rsid w:val="00710CA4"/>
    <w:rsid w:val="00711228"/>
    <w:rsid w:val="00711B92"/>
    <w:rsid w:val="00711BE9"/>
    <w:rsid w:val="00711FBB"/>
    <w:rsid w:val="00713058"/>
    <w:rsid w:val="00713069"/>
    <w:rsid w:val="00714467"/>
    <w:rsid w:val="00715413"/>
    <w:rsid w:val="00721523"/>
    <w:rsid w:val="007228E5"/>
    <w:rsid w:val="00722D56"/>
    <w:rsid w:val="00724411"/>
    <w:rsid w:val="007248D0"/>
    <w:rsid w:val="0072514A"/>
    <w:rsid w:val="007307AE"/>
    <w:rsid w:val="00733B33"/>
    <w:rsid w:val="0073618D"/>
    <w:rsid w:val="00741998"/>
    <w:rsid w:val="0074299B"/>
    <w:rsid w:val="007433F5"/>
    <w:rsid w:val="007441F8"/>
    <w:rsid w:val="007448AD"/>
    <w:rsid w:val="00745374"/>
    <w:rsid w:val="007529AF"/>
    <w:rsid w:val="007541B3"/>
    <w:rsid w:val="00754685"/>
    <w:rsid w:val="00754D97"/>
    <w:rsid w:val="00757667"/>
    <w:rsid w:val="00757985"/>
    <w:rsid w:val="00757E19"/>
    <w:rsid w:val="00761490"/>
    <w:rsid w:val="007618B1"/>
    <w:rsid w:val="007628AA"/>
    <w:rsid w:val="007635CF"/>
    <w:rsid w:val="0076378A"/>
    <w:rsid w:val="00763CB1"/>
    <w:rsid w:val="0076744B"/>
    <w:rsid w:val="007723EF"/>
    <w:rsid w:val="00773EE6"/>
    <w:rsid w:val="00773FFA"/>
    <w:rsid w:val="00774128"/>
    <w:rsid w:val="007763AF"/>
    <w:rsid w:val="007776A5"/>
    <w:rsid w:val="00782C17"/>
    <w:rsid w:val="00783B04"/>
    <w:rsid w:val="0078447F"/>
    <w:rsid w:val="0078563F"/>
    <w:rsid w:val="007904CB"/>
    <w:rsid w:val="0079152F"/>
    <w:rsid w:val="00793493"/>
    <w:rsid w:val="00793C6B"/>
    <w:rsid w:val="00793D02"/>
    <w:rsid w:val="00793DC9"/>
    <w:rsid w:val="00794CC5"/>
    <w:rsid w:val="00795C56"/>
    <w:rsid w:val="00795C66"/>
    <w:rsid w:val="00797523"/>
    <w:rsid w:val="007A4990"/>
    <w:rsid w:val="007B2052"/>
    <w:rsid w:val="007B3232"/>
    <w:rsid w:val="007B36D9"/>
    <w:rsid w:val="007B451A"/>
    <w:rsid w:val="007B72F4"/>
    <w:rsid w:val="007C1C9D"/>
    <w:rsid w:val="007C2953"/>
    <w:rsid w:val="007C573F"/>
    <w:rsid w:val="007D30AE"/>
    <w:rsid w:val="007D4898"/>
    <w:rsid w:val="007D4D9F"/>
    <w:rsid w:val="007D4F68"/>
    <w:rsid w:val="007D6EC3"/>
    <w:rsid w:val="007E01B6"/>
    <w:rsid w:val="007E399D"/>
    <w:rsid w:val="007E4951"/>
    <w:rsid w:val="007E5162"/>
    <w:rsid w:val="007E559E"/>
    <w:rsid w:val="007F1685"/>
    <w:rsid w:val="007F172C"/>
    <w:rsid w:val="007F501C"/>
    <w:rsid w:val="007F52B8"/>
    <w:rsid w:val="007F734C"/>
    <w:rsid w:val="008006A2"/>
    <w:rsid w:val="00801599"/>
    <w:rsid w:val="00801B9F"/>
    <w:rsid w:val="00801BF4"/>
    <w:rsid w:val="008034E2"/>
    <w:rsid w:val="0080561B"/>
    <w:rsid w:val="00806A0D"/>
    <w:rsid w:val="00811D35"/>
    <w:rsid w:val="00823283"/>
    <w:rsid w:val="008275F8"/>
    <w:rsid w:val="008314F3"/>
    <w:rsid w:val="00831DD3"/>
    <w:rsid w:val="00832E6C"/>
    <w:rsid w:val="00833D13"/>
    <w:rsid w:val="00834673"/>
    <w:rsid w:val="008346A1"/>
    <w:rsid w:val="00834AC7"/>
    <w:rsid w:val="008361FF"/>
    <w:rsid w:val="00836D12"/>
    <w:rsid w:val="008412F4"/>
    <w:rsid w:val="008426B8"/>
    <w:rsid w:val="008444AE"/>
    <w:rsid w:val="00845FC1"/>
    <w:rsid w:val="00846DDD"/>
    <w:rsid w:val="008477D9"/>
    <w:rsid w:val="0085129E"/>
    <w:rsid w:val="00856660"/>
    <w:rsid w:val="00863CFE"/>
    <w:rsid w:val="00866A71"/>
    <w:rsid w:val="00873A91"/>
    <w:rsid w:val="00876215"/>
    <w:rsid w:val="008763A8"/>
    <w:rsid w:val="00876805"/>
    <w:rsid w:val="0088042C"/>
    <w:rsid w:val="008825AB"/>
    <w:rsid w:val="0088434E"/>
    <w:rsid w:val="00884B44"/>
    <w:rsid w:val="008868DD"/>
    <w:rsid w:val="00887C40"/>
    <w:rsid w:val="008906E0"/>
    <w:rsid w:val="00891B01"/>
    <w:rsid w:val="00892230"/>
    <w:rsid w:val="008935CF"/>
    <w:rsid w:val="00894026"/>
    <w:rsid w:val="008A4299"/>
    <w:rsid w:val="008A4C87"/>
    <w:rsid w:val="008A5A1F"/>
    <w:rsid w:val="008A5F9E"/>
    <w:rsid w:val="008A6569"/>
    <w:rsid w:val="008A688B"/>
    <w:rsid w:val="008A7886"/>
    <w:rsid w:val="008B0F3B"/>
    <w:rsid w:val="008B5061"/>
    <w:rsid w:val="008B5201"/>
    <w:rsid w:val="008B5AC6"/>
    <w:rsid w:val="008B64C6"/>
    <w:rsid w:val="008C2565"/>
    <w:rsid w:val="008C2FF8"/>
    <w:rsid w:val="008C4962"/>
    <w:rsid w:val="008C6265"/>
    <w:rsid w:val="008C7365"/>
    <w:rsid w:val="008D0A94"/>
    <w:rsid w:val="008D3C32"/>
    <w:rsid w:val="008D504D"/>
    <w:rsid w:val="008D5429"/>
    <w:rsid w:val="008D6C13"/>
    <w:rsid w:val="008D734D"/>
    <w:rsid w:val="008E093E"/>
    <w:rsid w:val="008E5B3A"/>
    <w:rsid w:val="008E6714"/>
    <w:rsid w:val="008E7135"/>
    <w:rsid w:val="008F0466"/>
    <w:rsid w:val="008F202E"/>
    <w:rsid w:val="008F23A9"/>
    <w:rsid w:val="008F25B4"/>
    <w:rsid w:val="008F3090"/>
    <w:rsid w:val="008F3116"/>
    <w:rsid w:val="008F3A84"/>
    <w:rsid w:val="008F56C8"/>
    <w:rsid w:val="008F79D5"/>
    <w:rsid w:val="009011CC"/>
    <w:rsid w:val="0090275E"/>
    <w:rsid w:val="0090298D"/>
    <w:rsid w:val="009056F4"/>
    <w:rsid w:val="00905857"/>
    <w:rsid w:val="0091032C"/>
    <w:rsid w:val="00911334"/>
    <w:rsid w:val="00913A28"/>
    <w:rsid w:val="00915DCA"/>
    <w:rsid w:val="009161F8"/>
    <w:rsid w:val="009166DF"/>
    <w:rsid w:val="00917F43"/>
    <w:rsid w:val="00923247"/>
    <w:rsid w:val="009241F7"/>
    <w:rsid w:val="00924705"/>
    <w:rsid w:val="00935738"/>
    <w:rsid w:val="009367DA"/>
    <w:rsid w:val="0094033C"/>
    <w:rsid w:val="009405EE"/>
    <w:rsid w:val="0094497A"/>
    <w:rsid w:val="00946AB7"/>
    <w:rsid w:val="00947634"/>
    <w:rsid w:val="00950909"/>
    <w:rsid w:val="00950CF0"/>
    <w:rsid w:val="00950EB2"/>
    <w:rsid w:val="00952DDB"/>
    <w:rsid w:val="0095424F"/>
    <w:rsid w:val="009558F5"/>
    <w:rsid w:val="009576F6"/>
    <w:rsid w:val="009613C1"/>
    <w:rsid w:val="00961D45"/>
    <w:rsid w:val="00965F4F"/>
    <w:rsid w:val="00966C35"/>
    <w:rsid w:val="009704C4"/>
    <w:rsid w:val="009757C4"/>
    <w:rsid w:val="00975F79"/>
    <w:rsid w:val="00975FF9"/>
    <w:rsid w:val="009769CD"/>
    <w:rsid w:val="009770DF"/>
    <w:rsid w:val="00977631"/>
    <w:rsid w:val="00977A1B"/>
    <w:rsid w:val="00977C55"/>
    <w:rsid w:val="00980D67"/>
    <w:rsid w:val="00982AFF"/>
    <w:rsid w:val="00990C67"/>
    <w:rsid w:val="00993247"/>
    <w:rsid w:val="00995309"/>
    <w:rsid w:val="00995756"/>
    <w:rsid w:val="009957AE"/>
    <w:rsid w:val="00995C8F"/>
    <w:rsid w:val="00997443"/>
    <w:rsid w:val="009A0772"/>
    <w:rsid w:val="009A502E"/>
    <w:rsid w:val="009B0C0D"/>
    <w:rsid w:val="009B29C5"/>
    <w:rsid w:val="009B32C8"/>
    <w:rsid w:val="009C00A7"/>
    <w:rsid w:val="009C1549"/>
    <w:rsid w:val="009C1747"/>
    <w:rsid w:val="009C1F11"/>
    <w:rsid w:val="009C2270"/>
    <w:rsid w:val="009C327E"/>
    <w:rsid w:val="009C48ED"/>
    <w:rsid w:val="009C4F8C"/>
    <w:rsid w:val="009C637F"/>
    <w:rsid w:val="009C63BB"/>
    <w:rsid w:val="009D1122"/>
    <w:rsid w:val="009D2B76"/>
    <w:rsid w:val="009D6161"/>
    <w:rsid w:val="009D6B3F"/>
    <w:rsid w:val="009D748F"/>
    <w:rsid w:val="009D7D1B"/>
    <w:rsid w:val="009D7EA8"/>
    <w:rsid w:val="009E37E6"/>
    <w:rsid w:val="009E4FE6"/>
    <w:rsid w:val="009E62F1"/>
    <w:rsid w:val="009E7988"/>
    <w:rsid w:val="009F1160"/>
    <w:rsid w:val="009F1735"/>
    <w:rsid w:val="009F2E6D"/>
    <w:rsid w:val="009F3F82"/>
    <w:rsid w:val="009F4E28"/>
    <w:rsid w:val="009F6305"/>
    <w:rsid w:val="00A00909"/>
    <w:rsid w:val="00A0161F"/>
    <w:rsid w:val="00A02144"/>
    <w:rsid w:val="00A0420F"/>
    <w:rsid w:val="00A0507C"/>
    <w:rsid w:val="00A052AF"/>
    <w:rsid w:val="00A05B0F"/>
    <w:rsid w:val="00A11B38"/>
    <w:rsid w:val="00A12BF2"/>
    <w:rsid w:val="00A141AC"/>
    <w:rsid w:val="00A1777E"/>
    <w:rsid w:val="00A2383F"/>
    <w:rsid w:val="00A30B5B"/>
    <w:rsid w:val="00A31136"/>
    <w:rsid w:val="00A311B3"/>
    <w:rsid w:val="00A31BB7"/>
    <w:rsid w:val="00A33F09"/>
    <w:rsid w:val="00A34761"/>
    <w:rsid w:val="00A36189"/>
    <w:rsid w:val="00A3791A"/>
    <w:rsid w:val="00A37E0D"/>
    <w:rsid w:val="00A37E12"/>
    <w:rsid w:val="00A40D4A"/>
    <w:rsid w:val="00A46963"/>
    <w:rsid w:val="00A471F0"/>
    <w:rsid w:val="00A47819"/>
    <w:rsid w:val="00A50CCA"/>
    <w:rsid w:val="00A51CC8"/>
    <w:rsid w:val="00A52637"/>
    <w:rsid w:val="00A537C7"/>
    <w:rsid w:val="00A54DFA"/>
    <w:rsid w:val="00A550DE"/>
    <w:rsid w:val="00A57FCF"/>
    <w:rsid w:val="00A57FFE"/>
    <w:rsid w:val="00A60119"/>
    <w:rsid w:val="00A6258B"/>
    <w:rsid w:val="00A63554"/>
    <w:rsid w:val="00A642A4"/>
    <w:rsid w:val="00A64A33"/>
    <w:rsid w:val="00A66655"/>
    <w:rsid w:val="00A71364"/>
    <w:rsid w:val="00A74BA2"/>
    <w:rsid w:val="00A75916"/>
    <w:rsid w:val="00A75925"/>
    <w:rsid w:val="00A76A63"/>
    <w:rsid w:val="00A802CF"/>
    <w:rsid w:val="00A810F1"/>
    <w:rsid w:val="00A83CCA"/>
    <w:rsid w:val="00A900A6"/>
    <w:rsid w:val="00A91E61"/>
    <w:rsid w:val="00A978AB"/>
    <w:rsid w:val="00AA2566"/>
    <w:rsid w:val="00AA3702"/>
    <w:rsid w:val="00AA3C64"/>
    <w:rsid w:val="00AA5243"/>
    <w:rsid w:val="00AA6C11"/>
    <w:rsid w:val="00AA75A5"/>
    <w:rsid w:val="00AB4359"/>
    <w:rsid w:val="00AC37E5"/>
    <w:rsid w:val="00AC48F0"/>
    <w:rsid w:val="00AD2B55"/>
    <w:rsid w:val="00AE0BFA"/>
    <w:rsid w:val="00AE0DF6"/>
    <w:rsid w:val="00AE2262"/>
    <w:rsid w:val="00AE239B"/>
    <w:rsid w:val="00AE55AD"/>
    <w:rsid w:val="00AF3BB6"/>
    <w:rsid w:val="00AF512C"/>
    <w:rsid w:val="00AF7766"/>
    <w:rsid w:val="00AF7BA9"/>
    <w:rsid w:val="00B003CB"/>
    <w:rsid w:val="00B014C9"/>
    <w:rsid w:val="00B04199"/>
    <w:rsid w:val="00B04CDF"/>
    <w:rsid w:val="00B06C59"/>
    <w:rsid w:val="00B1447A"/>
    <w:rsid w:val="00B172E1"/>
    <w:rsid w:val="00B17926"/>
    <w:rsid w:val="00B21B72"/>
    <w:rsid w:val="00B21B97"/>
    <w:rsid w:val="00B22D51"/>
    <w:rsid w:val="00B233A1"/>
    <w:rsid w:val="00B2553E"/>
    <w:rsid w:val="00B27DAD"/>
    <w:rsid w:val="00B30042"/>
    <w:rsid w:val="00B33002"/>
    <w:rsid w:val="00B346FE"/>
    <w:rsid w:val="00B348DC"/>
    <w:rsid w:val="00B37B25"/>
    <w:rsid w:val="00B411DA"/>
    <w:rsid w:val="00B46B43"/>
    <w:rsid w:val="00B60BBF"/>
    <w:rsid w:val="00B63ABF"/>
    <w:rsid w:val="00B642C7"/>
    <w:rsid w:val="00B66C6F"/>
    <w:rsid w:val="00B66D26"/>
    <w:rsid w:val="00B74F69"/>
    <w:rsid w:val="00B7650E"/>
    <w:rsid w:val="00B77906"/>
    <w:rsid w:val="00B8322F"/>
    <w:rsid w:val="00B833C6"/>
    <w:rsid w:val="00B87772"/>
    <w:rsid w:val="00B87870"/>
    <w:rsid w:val="00B91642"/>
    <w:rsid w:val="00B92730"/>
    <w:rsid w:val="00B97440"/>
    <w:rsid w:val="00BA02D7"/>
    <w:rsid w:val="00BA1274"/>
    <w:rsid w:val="00BA1E4A"/>
    <w:rsid w:val="00BA1ECB"/>
    <w:rsid w:val="00BA3D5A"/>
    <w:rsid w:val="00BA5622"/>
    <w:rsid w:val="00BA7E60"/>
    <w:rsid w:val="00BB042C"/>
    <w:rsid w:val="00BB10FC"/>
    <w:rsid w:val="00BB356D"/>
    <w:rsid w:val="00BB525C"/>
    <w:rsid w:val="00BB671B"/>
    <w:rsid w:val="00BC0AB0"/>
    <w:rsid w:val="00BC1611"/>
    <w:rsid w:val="00BC2E86"/>
    <w:rsid w:val="00BC43CF"/>
    <w:rsid w:val="00BC4A16"/>
    <w:rsid w:val="00BC728F"/>
    <w:rsid w:val="00BC77CA"/>
    <w:rsid w:val="00BD04C0"/>
    <w:rsid w:val="00BD6F0E"/>
    <w:rsid w:val="00BE0C1E"/>
    <w:rsid w:val="00BE0E0B"/>
    <w:rsid w:val="00BE2159"/>
    <w:rsid w:val="00BE434E"/>
    <w:rsid w:val="00BE44ED"/>
    <w:rsid w:val="00BE4D43"/>
    <w:rsid w:val="00BE5303"/>
    <w:rsid w:val="00BE6FBF"/>
    <w:rsid w:val="00BE7041"/>
    <w:rsid w:val="00BE75C7"/>
    <w:rsid w:val="00BE7F01"/>
    <w:rsid w:val="00BF014B"/>
    <w:rsid w:val="00BF07A6"/>
    <w:rsid w:val="00BF0D1A"/>
    <w:rsid w:val="00BF1B5A"/>
    <w:rsid w:val="00BF24C4"/>
    <w:rsid w:val="00BF3664"/>
    <w:rsid w:val="00C007F3"/>
    <w:rsid w:val="00C0294E"/>
    <w:rsid w:val="00C06B36"/>
    <w:rsid w:val="00C07132"/>
    <w:rsid w:val="00C11680"/>
    <w:rsid w:val="00C11853"/>
    <w:rsid w:val="00C12734"/>
    <w:rsid w:val="00C12B41"/>
    <w:rsid w:val="00C13DD1"/>
    <w:rsid w:val="00C1511F"/>
    <w:rsid w:val="00C1552A"/>
    <w:rsid w:val="00C17109"/>
    <w:rsid w:val="00C20D02"/>
    <w:rsid w:val="00C25C85"/>
    <w:rsid w:val="00C262EE"/>
    <w:rsid w:val="00C265ED"/>
    <w:rsid w:val="00C3069B"/>
    <w:rsid w:val="00C3116F"/>
    <w:rsid w:val="00C31A60"/>
    <w:rsid w:val="00C31D00"/>
    <w:rsid w:val="00C32C27"/>
    <w:rsid w:val="00C357DC"/>
    <w:rsid w:val="00C3727B"/>
    <w:rsid w:val="00C42B67"/>
    <w:rsid w:val="00C504F5"/>
    <w:rsid w:val="00C5073E"/>
    <w:rsid w:val="00C50882"/>
    <w:rsid w:val="00C50B03"/>
    <w:rsid w:val="00C50CB7"/>
    <w:rsid w:val="00C51459"/>
    <w:rsid w:val="00C528C1"/>
    <w:rsid w:val="00C546F0"/>
    <w:rsid w:val="00C554BF"/>
    <w:rsid w:val="00C61801"/>
    <w:rsid w:val="00C64B4E"/>
    <w:rsid w:val="00C67330"/>
    <w:rsid w:val="00C67A0D"/>
    <w:rsid w:val="00C70008"/>
    <w:rsid w:val="00C70745"/>
    <w:rsid w:val="00C7495C"/>
    <w:rsid w:val="00C75676"/>
    <w:rsid w:val="00C77844"/>
    <w:rsid w:val="00C80837"/>
    <w:rsid w:val="00C80ABD"/>
    <w:rsid w:val="00C83A3E"/>
    <w:rsid w:val="00C8553B"/>
    <w:rsid w:val="00C911A4"/>
    <w:rsid w:val="00C966B8"/>
    <w:rsid w:val="00CA015A"/>
    <w:rsid w:val="00CA4E44"/>
    <w:rsid w:val="00CA5CA7"/>
    <w:rsid w:val="00CB0F22"/>
    <w:rsid w:val="00CB18E1"/>
    <w:rsid w:val="00CB6C4F"/>
    <w:rsid w:val="00CC0BE3"/>
    <w:rsid w:val="00CD2D5C"/>
    <w:rsid w:val="00CD36E3"/>
    <w:rsid w:val="00CE04BC"/>
    <w:rsid w:val="00CE0C49"/>
    <w:rsid w:val="00CE1342"/>
    <w:rsid w:val="00CE1663"/>
    <w:rsid w:val="00CF1308"/>
    <w:rsid w:val="00CF3E80"/>
    <w:rsid w:val="00CF63BF"/>
    <w:rsid w:val="00D002B1"/>
    <w:rsid w:val="00D153EC"/>
    <w:rsid w:val="00D172B9"/>
    <w:rsid w:val="00D1772C"/>
    <w:rsid w:val="00D1773B"/>
    <w:rsid w:val="00D17E3D"/>
    <w:rsid w:val="00D209B2"/>
    <w:rsid w:val="00D20F81"/>
    <w:rsid w:val="00D21444"/>
    <w:rsid w:val="00D2330E"/>
    <w:rsid w:val="00D24D34"/>
    <w:rsid w:val="00D25D04"/>
    <w:rsid w:val="00D260E9"/>
    <w:rsid w:val="00D277E6"/>
    <w:rsid w:val="00D30C9A"/>
    <w:rsid w:val="00D322A5"/>
    <w:rsid w:val="00D35AE5"/>
    <w:rsid w:val="00D378FE"/>
    <w:rsid w:val="00D41D85"/>
    <w:rsid w:val="00D445A1"/>
    <w:rsid w:val="00D44E92"/>
    <w:rsid w:val="00D45032"/>
    <w:rsid w:val="00D46CA2"/>
    <w:rsid w:val="00D506E1"/>
    <w:rsid w:val="00D52AC5"/>
    <w:rsid w:val="00D52C5A"/>
    <w:rsid w:val="00D540C1"/>
    <w:rsid w:val="00D547D9"/>
    <w:rsid w:val="00D54A00"/>
    <w:rsid w:val="00D556C4"/>
    <w:rsid w:val="00D6274B"/>
    <w:rsid w:val="00D6463C"/>
    <w:rsid w:val="00D6562D"/>
    <w:rsid w:val="00D65A8F"/>
    <w:rsid w:val="00D65EA9"/>
    <w:rsid w:val="00D66C63"/>
    <w:rsid w:val="00D7040D"/>
    <w:rsid w:val="00D721D9"/>
    <w:rsid w:val="00D7727B"/>
    <w:rsid w:val="00D8538E"/>
    <w:rsid w:val="00D86553"/>
    <w:rsid w:val="00D8749B"/>
    <w:rsid w:val="00D901B3"/>
    <w:rsid w:val="00D95823"/>
    <w:rsid w:val="00DA0223"/>
    <w:rsid w:val="00DA0D66"/>
    <w:rsid w:val="00DA0FD2"/>
    <w:rsid w:val="00DA4DAA"/>
    <w:rsid w:val="00DA5C34"/>
    <w:rsid w:val="00DA64A8"/>
    <w:rsid w:val="00DB0214"/>
    <w:rsid w:val="00DB4755"/>
    <w:rsid w:val="00DB60DE"/>
    <w:rsid w:val="00DB6C43"/>
    <w:rsid w:val="00DB74E0"/>
    <w:rsid w:val="00DC154E"/>
    <w:rsid w:val="00DC46D7"/>
    <w:rsid w:val="00DC5764"/>
    <w:rsid w:val="00DC5B8C"/>
    <w:rsid w:val="00DC6759"/>
    <w:rsid w:val="00DC6F6F"/>
    <w:rsid w:val="00DD247A"/>
    <w:rsid w:val="00DD2775"/>
    <w:rsid w:val="00DD453A"/>
    <w:rsid w:val="00DD4FC1"/>
    <w:rsid w:val="00DD5955"/>
    <w:rsid w:val="00DD5DB6"/>
    <w:rsid w:val="00DD5E31"/>
    <w:rsid w:val="00DE011D"/>
    <w:rsid w:val="00DE186F"/>
    <w:rsid w:val="00DE5235"/>
    <w:rsid w:val="00DE7361"/>
    <w:rsid w:val="00DE7830"/>
    <w:rsid w:val="00DE7A51"/>
    <w:rsid w:val="00DF0BAB"/>
    <w:rsid w:val="00DF19AE"/>
    <w:rsid w:val="00DF59DC"/>
    <w:rsid w:val="00DF7C5F"/>
    <w:rsid w:val="00E00D68"/>
    <w:rsid w:val="00E01462"/>
    <w:rsid w:val="00E04F74"/>
    <w:rsid w:val="00E0506D"/>
    <w:rsid w:val="00E065D7"/>
    <w:rsid w:val="00E066B6"/>
    <w:rsid w:val="00E072EF"/>
    <w:rsid w:val="00E10507"/>
    <w:rsid w:val="00E10836"/>
    <w:rsid w:val="00E11BF3"/>
    <w:rsid w:val="00E12B9C"/>
    <w:rsid w:val="00E12F84"/>
    <w:rsid w:val="00E16904"/>
    <w:rsid w:val="00E17D78"/>
    <w:rsid w:val="00E20944"/>
    <w:rsid w:val="00E2186A"/>
    <w:rsid w:val="00E224FA"/>
    <w:rsid w:val="00E22817"/>
    <w:rsid w:val="00E23146"/>
    <w:rsid w:val="00E24CE0"/>
    <w:rsid w:val="00E35D69"/>
    <w:rsid w:val="00E37146"/>
    <w:rsid w:val="00E47D60"/>
    <w:rsid w:val="00E51048"/>
    <w:rsid w:val="00E5445A"/>
    <w:rsid w:val="00E56378"/>
    <w:rsid w:val="00E56C5F"/>
    <w:rsid w:val="00E62AF4"/>
    <w:rsid w:val="00E6577B"/>
    <w:rsid w:val="00E67D29"/>
    <w:rsid w:val="00E70B6F"/>
    <w:rsid w:val="00E71105"/>
    <w:rsid w:val="00E7115E"/>
    <w:rsid w:val="00E75754"/>
    <w:rsid w:val="00E801F1"/>
    <w:rsid w:val="00E829F3"/>
    <w:rsid w:val="00E869EB"/>
    <w:rsid w:val="00E87AC8"/>
    <w:rsid w:val="00E9139D"/>
    <w:rsid w:val="00E918A2"/>
    <w:rsid w:val="00E94009"/>
    <w:rsid w:val="00E947C7"/>
    <w:rsid w:val="00E95F03"/>
    <w:rsid w:val="00E97B42"/>
    <w:rsid w:val="00EA351F"/>
    <w:rsid w:val="00EA3C2C"/>
    <w:rsid w:val="00EA5006"/>
    <w:rsid w:val="00EB0CFB"/>
    <w:rsid w:val="00EB2311"/>
    <w:rsid w:val="00EB3C51"/>
    <w:rsid w:val="00EB4BC3"/>
    <w:rsid w:val="00EB759B"/>
    <w:rsid w:val="00EC1153"/>
    <w:rsid w:val="00EC1819"/>
    <w:rsid w:val="00EC22D7"/>
    <w:rsid w:val="00EC4803"/>
    <w:rsid w:val="00EC5045"/>
    <w:rsid w:val="00ED0482"/>
    <w:rsid w:val="00ED33DD"/>
    <w:rsid w:val="00ED3989"/>
    <w:rsid w:val="00ED3A37"/>
    <w:rsid w:val="00ED5AC9"/>
    <w:rsid w:val="00ED62DD"/>
    <w:rsid w:val="00ED79A4"/>
    <w:rsid w:val="00EE1A25"/>
    <w:rsid w:val="00EE4B2E"/>
    <w:rsid w:val="00EE5148"/>
    <w:rsid w:val="00EE6DD6"/>
    <w:rsid w:val="00EF1240"/>
    <w:rsid w:val="00EF1F4F"/>
    <w:rsid w:val="00EF384A"/>
    <w:rsid w:val="00EF4469"/>
    <w:rsid w:val="00EF794E"/>
    <w:rsid w:val="00F00A56"/>
    <w:rsid w:val="00F01429"/>
    <w:rsid w:val="00F077CF"/>
    <w:rsid w:val="00F13019"/>
    <w:rsid w:val="00F1476D"/>
    <w:rsid w:val="00F1483E"/>
    <w:rsid w:val="00F1492D"/>
    <w:rsid w:val="00F14995"/>
    <w:rsid w:val="00F153AC"/>
    <w:rsid w:val="00F2063D"/>
    <w:rsid w:val="00F2110B"/>
    <w:rsid w:val="00F2278D"/>
    <w:rsid w:val="00F22B06"/>
    <w:rsid w:val="00F25BF3"/>
    <w:rsid w:val="00F2655F"/>
    <w:rsid w:val="00F2683A"/>
    <w:rsid w:val="00F27C2A"/>
    <w:rsid w:val="00F3202C"/>
    <w:rsid w:val="00F32109"/>
    <w:rsid w:val="00F32A48"/>
    <w:rsid w:val="00F34F36"/>
    <w:rsid w:val="00F3731A"/>
    <w:rsid w:val="00F40053"/>
    <w:rsid w:val="00F40086"/>
    <w:rsid w:val="00F40E5D"/>
    <w:rsid w:val="00F429CA"/>
    <w:rsid w:val="00F45210"/>
    <w:rsid w:val="00F4566C"/>
    <w:rsid w:val="00F457F9"/>
    <w:rsid w:val="00F52EBD"/>
    <w:rsid w:val="00F5308A"/>
    <w:rsid w:val="00F53697"/>
    <w:rsid w:val="00F53BD2"/>
    <w:rsid w:val="00F53DA2"/>
    <w:rsid w:val="00F56C5F"/>
    <w:rsid w:val="00F56D9D"/>
    <w:rsid w:val="00F57BAC"/>
    <w:rsid w:val="00F6154E"/>
    <w:rsid w:val="00F631C2"/>
    <w:rsid w:val="00F64747"/>
    <w:rsid w:val="00F65293"/>
    <w:rsid w:val="00F66FB4"/>
    <w:rsid w:val="00F71483"/>
    <w:rsid w:val="00F71636"/>
    <w:rsid w:val="00F753F5"/>
    <w:rsid w:val="00F75539"/>
    <w:rsid w:val="00F8358E"/>
    <w:rsid w:val="00F85DA5"/>
    <w:rsid w:val="00F900DD"/>
    <w:rsid w:val="00F912FE"/>
    <w:rsid w:val="00F93940"/>
    <w:rsid w:val="00FA6940"/>
    <w:rsid w:val="00FA7864"/>
    <w:rsid w:val="00FB03C2"/>
    <w:rsid w:val="00FB07B0"/>
    <w:rsid w:val="00FB1E06"/>
    <w:rsid w:val="00FB2719"/>
    <w:rsid w:val="00FB571B"/>
    <w:rsid w:val="00FB727A"/>
    <w:rsid w:val="00FC14C0"/>
    <w:rsid w:val="00FC1857"/>
    <w:rsid w:val="00FC4EB9"/>
    <w:rsid w:val="00FC51B0"/>
    <w:rsid w:val="00FC524D"/>
    <w:rsid w:val="00FC5B7D"/>
    <w:rsid w:val="00FC5D2F"/>
    <w:rsid w:val="00FD00B2"/>
    <w:rsid w:val="00FD2973"/>
    <w:rsid w:val="00FD701B"/>
    <w:rsid w:val="00FE0090"/>
    <w:rsid w:val="00FE1C2F"/>
    <w:rsid w:val="00FE34B6"/>
    <w:rsid w:val="00FE3FE9"/>
    <w:rsid w:val="00FE4DDC"/>
    <w:rsid w:val="00FE5553"/>
    <w:rsid w:val="00FE734A"/>
    <w:rsid w:val="00FF417F"/>
    <w:rsid w:val="00FF4E1F"/>
    <w:rsid w:val="00FF70E1"/>
    <w:rsid w:val="00FF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18DC2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240" w:after="120"/>
        <w:ind w:left="1021" w:hanging="102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iPriority="49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iPriority="4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5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94497A"/>
    <w:pPr>
      <w:spacing w:after="0"/>
      <w:ind w:left="0" w:firstLine="0"/>
    </w:pPr>
    <w:rPr>
      <w:rFonts w:ascii="Calibri" w:hAnsi="Calibri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231C4"/>
    <w:pPr>
      <w:keepNext/>
      <w:keepLines/>
      <w:spacing w:after="120" w:line="400" w:lineRule="atLeast"/>
      <w:outlineLvl w:val="0"/>
    </w:pPr>
    <w:rPr>
      <w:rFonts w:ascii="Cambria" w:eastAsiaTheme="majorEastAsia" w:hAnsi="Cambria" w:cstheme="majorBidi"/>
      <w:bCs/>
      <w:color w:val="007290"/>
      <w:sz w:val="36"/>
      <w:szCs w:val="28"/>
    </w:rPr>
  </w:style>
  <w:style w:type="paragraph" w:styleId="Heading2">
    <w:name w:val="heading 2"/>
    <w:basedOn w:val="Normal"/>
    <w:next w:val="BodyText"/>
    <w:uiPriority w:val="9"/>
    <w:qFormat/>
    <w:rsid w:val="006231C4"/>
    <w:pPr>
      <w:keepNext/>
      <w:keepLines/>
      <w:spacing w:after="200" w:line="280" w:lineRule="atLeast"/>
      <w:outlineLvl w:val="1"/>
    </w:pPr>
    <w:rPr>
      <w:rFonts w:ascii="Cambria" w:eastAsiaTheme="majorEastAsia" w:hAnsi="Cambria" w:cstheme="majorBidi"/>
      <w:bCs/>
      <w:color w:val="007290"/>
      <w:sz w:val="26"/>
      <w:szCs w:val="26"/>
    </w:rPr>
  </w:style>
  <w:style w:type="paragraph" w:styleId="Heading3">
    <w:name w:val="heading 3"/>
    <w:basedOn w:val="Normal"/>
    <w:next w:val="BodyText"/>
    <w:uiPriority w:val="9"/>
    <w:qFormat/>
    <w:rsid w:val="006231C4"/>
    <w:pPr>
      <w:keepNext/>
      <w:keepLines/>
      <w:spacing w:before="200" w:after="120"/>
      <w:outlineLvl w:val="2"/>
    </w:pPr>
    <w:rPr>
      <w:rFonts w:ascii="Cambria" w:eastAsiaTheme="majorEastAsia" w:hAnsi="Cambria" w:cstheme="majorBidi"/>
      <w:b/>
      <w:bCs/>
      <w:color w:val="007290"/>
    </w:rPr>
  </w:style>
  <w:style w:type="paragraph" w:styleId="Heading4">
    <w:name w:val="heading 4"/>
    <w:basedOn w:val="Normal"/>
    <w:next w:val="BodyText"/>
    <w:uiPriority w:val="9"/>
    <w:qFormat/>
    <w:rsid w:val="004E1F67"/>
    <w:pPr>
      <w:keepNext/>
      <w:keepLines/>
      <w:spacing w:before="200" w:after="120"/>
      <w:outlineLvl w:val="3"/>
    </w:pPr>
    <w:rPr>
      <w:rFonts w:ascii="Cambria" w:eastAsiaTheme="majorEastAsia" w:hAnsi="Cambria" w:cstheme="majorBidi"/>
      <w:b/>
      <w:bCs/>
      <w:iCs/>
    </w:rPr>
  </w:style>
  <w:style w:type="paragraph" w:styleId="Heading5">
    <w:name w:val="heading 5"/>
    <w:basedOn w:val="Normal"/>
    <w:next w:val="BodyText"/>
    <w:uiPriority w:val="9"/>
    <w:qFormat/>
    <w:rsid w:val="004E1F67"/>
    <w:pPr>
      <w:keepNext/>
      <w:keepLines/>
      <w:spacing w:before="200" w:after="120"/>
      <w:outlineLvl w:val="4"/>
    </w:pPr>
    <w:rPr>
      <w:rFonts w:ascii="Cambria" w:eastAsiaTheme="majorEastAsia" w:hAnsi="Cambria" w:cstheme="majorBidi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A0420F"/>
    <w:pPr>
      <w:keepNext/>
      <w:keepLines/>
      <w:numPr>
        <w:ilvl w:val="5"/>
        <w:numId w:val="2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3847" w:themeColor="accent1" w:themeShade="7F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A0420F"/>
    <w:pPr>
      <w:keepNext/>
      <w:keepLines/>
      <w:numPr>
        <w:ilvl w:val="6"/>
        <w:numId w:val="20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00BBEB" w:themeColor="text1" w:themeTint="BF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A0420F"/>
    <w:pPr>
      <w:keepNext/>
      <w:keepLines/>
      <w:numPr>
        <w:ilvl w:val="7"/>
        <w:numId w:val="20"/>
      </w:numPr>
      <w:spacing w:before="200"/>
      <w:outlineLvl w:val="7"/>
    </w:pPr>
    <w:rPr>
      <w:rFonts w:asciiTheme="majorHAnsi" w:eastAsiaTheme="majorEastAsia" w:hAnsiTheme="majorHAnsi" w:cstheme="majorBidi"/>
      <w:color w:val="00BBEB" w:themeColor="text1" w:themeTint="BF"/>
      <w:sz w:val="20"/>
      <w:szCs w:val="20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A0420F"/>
    <w:pPr>
      <w:keepNext/>
      <w:keepLines/>
      <w:numPr>
        <w:ilvl w:val="8"/>
        <w:numId w:val="20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00BBEB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A5622"/>
    <w:pPr>
      <w:spacing w:after="240"/>
    </w:pPr>
  </w:style>
  <w:style w:type="paragraph" w:customStyle="1" w:styleId="Titleheading">
    <w:name w:val="Title heading"/>
    <w:basedOn w:val="Normal"/>
    <w:next w:val="BodyText"/>
    <w:uiPriority w:val="15"/>
    <w:qFormat/>
    <w:rsid w:val="006231C4"/>
    <w:pPr>
      <w:spacing w:before="480" w:after="360" w:line="440" w:lineRule="atLeast"/>
    </w:pPr>
    <w:rPr>
      <w:rFonts w:ascii="Cambria" w:hAnsi="Cambria"/>
      <w:b/>
      <w:color w:val="007290"/>
      <w:sz w:val="44"/>
    </w:rPr>
  </w:style>
  <w:style w:type="paragraph" w:customStyle="1" w:styleId="Tablecellheading">
    <w:name w:val="Table cell heading"/>
    <w:basedOn w:val="Tabletext"/>
    <w:uiPriority w:val="12"/>
    <w:qFormat/>
    <w:rsid w:val="009B32C8"/>
    <w:pPr>
      <w:keepNext/>
    </w:pPr>
    <w:rPr>
      <w:bCs/>
      <w:color w:val="FFFFFF"/>
    </w:rPr>
  </w:style>
  <w:style w:type="paragraph" w:customStyle="1" w:styleId="Tabletext">
    <w:name w:val="Table text"/>
    <w:basedOn w:val="BodyText"/>
    <w:qFormat/>
    <w:rsid w:val="00763CB1"/>
    <w:pPr>
      <w:spacing w:before="120" w:after="120"/>
    </w:pPr>
    <w:rPr>
      <w:rFonts w:eastAsia="Calibri" w:cs="Times New Roman"/>
      <w:sz w:val="21"/>
      <w:lang w:eastAsia="en-AU"/>
    </w:rPr>
  </w:style>
  <w:style w:type="paragraph" w:styleId="Caption">
    <w:name w:val="caption"/>
    <w:basedOn w:val="Normal"/>
    <w:next w:val="Normal"/>
    <w:uiPriority w:val="35"/>
    <w:semiHidden/>
    <w:qFormat/>
    <w:rsid w:val="006231C4"/>
    <w:pPr>
      <w:tabs>
        <w:tab w:val="left" w:pos="1021"/>
      </w:tabs>
      <w:spacing w:after="120"/>
      <w:ind w:left="1021" w:hanging="1021"/>
    </w:pPr>
    <w:rPr>
      <w:b/>
      <w:bCs/>
      <w:color w:val="007290"/>
      <w:sz w:val="18"/>
      <w:szCs w:val="18"/>
    </w:rPr>
  </w:style>
  <w:style w:type="paragraph" w:customStyle="1" w:styleId="Tablecaption">
    <w:name w:val="Table caption"/>
    <w:basedOn w:val="Caption"/>
    <w:next w:val="Tabledescription"/>
    <w:uiPriority w:val="11"/>
    <w:qFormat/>
    <w:rsid w:val="00CE04BC"/>
    <w:pPr>
      <w:keepNext/>
    </w:pPr>
  </w:style>
  <w:style w:type="character" w:styleId="Strong">
    <w:name w:val="Strong"/>
    <w:basedOn w:val="DefaultParagraphFont"/>
    <w:uiPriority w:val="2"/>
    <w:qFormat/>
    <w:rsid w:val="00BF014B"/>
    <w:rPr>
      <w:b/>
      <w:bCs/>
    </w:rPr>
  </w:style>
  <w:style w:type="paragraph" w:styleId="BalloonText">
    <w:name w:val="Balloon Text"/>
    <w:basedOn w:val="Normal"/>
    <w:uiPriority w:val="99"/>
    <w:semiHidden/>
    <w:rsid w:val="00A6665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66655"/>
    <w:rPr>
      <w:color w:val="0000FF" w:themeColor="hyperlink"/>
      <w:u w:val="single"/>
    </w:rPr>
  </w:style>
  <w:style w:type="paragraph" w:customStyle="1" w:styleId="Tablebullet-Level1">
    <w:name w:val="Table bullet - Level 1"/>
    <w:basedOn w:val="Tabletext"/>
    <w:uiPriority w:val="13"/>
    <w:qFormat/>
    <w:rsid w:val="0068566E"/>
    <w:pPr>
      <w:numPr>
        <w:numId w:val="12"/>
      </w:numPr>
    </w:pPr>
  </w:style>
  <w:style w:type="paragraph" w:customStyle="1" w:styleId="Tabledescription">
    <w:name w:val="Table description"/>
    <w:basedOn w:val="Tablecaption"/>
    <w:uiPriority w:val="11"/>
    <w:qFormat/>
    <w:rsid w:val="0052764B"/>
    <w:pPr>
      <w:tabs>
        <w:tab w:val="clear" w:pos="1021"/>
      </w:tabs>
      <w:spacing w:before="120" w:after="240"/>
      <w:ind w:firstLine="0"/>
    </w:pPr>
    <w:rPr>
      <w:b w:val="0"/>
      <w:color w:val="auto"/>
    </w:rPr>
  </w:style>
  <w:style w:type="paragraph" w:customStyle="1" w:styleId="Endmatter-Heading1">
    <w:name w:val="End matter - Heading 1"/>
    <w:basedOn w:val="Heading1"/>
    <w:next w:val="BodyText"/>
    <w:uiPriority w:val="19"/>
    <w:qFormat/>
    <w:rsid w:val="00997443"/>
    <w:pPr>
      <w:pageBreakBefore/>
    </w:pPr>
  </w:style>
  <w:style w:type="paragraph" w:styleId="TOCHeading">
    <w:name w:val="TOC Heading"/>
    <w:basedOn w:val="Heading1"/>
    <w:next w:val="BodyText"/>
    <w:uiPriority w:val="38"/>
    <w:qFormat/>
    <w:rsid w:val="00D153EC"/>
    <w:pPr>
      <w:spacing w:after="360"/>
      <w:outlineLvl w:val="9"/>
    </w:pPr>
  </w:style>
  <w:style w:type="paragraph" w:styleId="TOC1">
    <w:name w:val="toc 1"/>
    <w:basedOn w:val="Normal"/>
    <w:next w:val="Normal"/>
    <w:autoRedefine/>
    <w:uiPriority w:val="39"/>
    <w:rsid w:val="002E36D7"/>
    <w:pPr>
      <w:tabs>
        <w:tab w:val="right" w:leader="dot" w:pos="9016"/>
      </w:tabs>
      <w:spacing w:before="120" w:after="100"/>
    </w:pPr>
    <w:rPr>
      <w:noProof/>
      <w:color w:val="007290"/>
      <w:sz w:val="24"/>
    </w:rPr>
  </w:style>
  <w:style w:type="paragraph" w:styleId="TOC2">
    <w:name w:val="toc 2"/>
    <w:basedOn w:val="Normal"/>
    <w:next w:val="Normal"/>
    <w:autoRedefine/>
    <w:uiPriority w:val="39"/>
    <w:rsid w:val="00D556C4"/>
    <w:pPr>
      <w:tabs>
        <w:tab w:val="right" w:leader="dot" w:pos="9016"/>
      </w:tabs>
      <w:spacing w:before="0" w:after="100"/>
      <w:ind w:left="220"/>
    </w:pPr>
  </w:style>
  <w:style w:type="paragraph" w:styleId="TOC3">
    <w:name w:val="toc 3"/>
    <w:basedOn w:val="Normal"/>
    <w:next w:val="Normal"/>
    <w:autoRedefine/>
    <w:uiPriority w:val="39"/>
    <w:rsid w:val="00D556C4"/>
    <w:pPr>
      <w:tabs>
        <w:tab w:val="right" w:leader="dot" w:pos="9016"/>
      </w:tabs>
      <w:spacing w:before="0" w:after="100"/>
      <w:ind w:left="440"/>
    </w:pPr>
  </w:style>
  <w:style w:type="paragraph" w:customStyle="1" w:styleId="Titlesub-heading">
    <w:name w:val="Title sub-heading"/>
    <w:basedOn w:val="Normal"/>
    <w:next w:val="BodyText"/>
    <w:uiPriority w:val="15"/>
    <w:qFormat/>
    <w:rsid w:val="006231C4"/>
    <w:pPr>
      <w:spacing w:after="120" w:line="440" w:lineRule="atLeast"/>
      <w:contextualSpacing/>
    </w:pPr>
    <w:rPr>
      <w:rFonts w:ascii="Cambria" w:eastAsiaTheme="majorEastAsia" w:hAnsi="Cambria" w:cstheme="majorBidi"/>
      <w:color w:val="007290"/>
      <w:kern w:val="28"/>
      <w:sz w:val="36"/>
      <w:szCs w:val="52"/>
    </w:rPr>
  </w:style>
  <w:style w:type="paragraph" w:customStyle="1" w:styleId="Endmatter-Heading2">
    <w:name w:val="End matter - Heading 2"/>
    <w:basedOn w:val="Heading2"/>
    <w:next w:val="BodyText"/>
    <w:uiPriority w:val="19"/>
    <w:qFormat/>
    <w:rsid w:val="00002089"/>
  </w:style>
  <w:style w:type="paragraph" w:styleId="Header">
    <w:name w:val="header"/>
    <w:basedOn w:val="Normal"/>
    <w:uiPriority w:val="49"/>
    <w:rsid w:val="00D65A8F"/>
    <w:pPr>
      <w:tabs>
        <w:tab w:val="right" w:pos="9421"/>
      </w:tabs>
      <w:spacing w:before="0"/>
    </w:pPr>
    <w:rPr>
      <w:sz w:val="20"/>
    </w:rPr>
  </w:style>
  <w:style w:type="paragraph" w:styleId="Footer">
    <w:name w:val="footer"/>
    <w:basedOn w:val="Normal"/>
    <w:link w:val="FooterChar"/>
    <w:rsid w:val="00D65A8F"/>
    <w:pPr>
      <w:tabs>
        <w:tab w:val="right" w:pos="9421"/>
      </w:tabs>
      <w:spacing w:before="120"/>
      <w:jc w:val="center"/>
    </w:pPr>
    <w:rPr>
      <w:sz w:val="20"/>
      <w:lang w:val="en-GB" w:eastAsia="en-AU"/>
    </w:rPr>
  </w:style>
  <w:style w:type="paragraph" w:customStyle="1" w:styleId="Bodybullet-Level1">
    <w:name w:val="Body bullet - Level 1"/>
    <w:basedOn w:val="BodyText"/>
    <w:uiPriority w:val="1"/>
    <w:qFormat/>
    <w:rsid w:val="00793DC9"/>
    <w:pPr>
      <w:numPr>
        <w:numId w:val="11"/>
      </w:numPr>
      <w:spacing w:before="120" w:after="180"/>
    </w:pPr>
  </w:style>
  <w:style w:type="paragraph" w:customStyle="1" w:styleId="Bodybullet-Level2">
    <w:name w:val="Body bullet - Level 2"/>
    <w:basedOn w:val="Bodybullet-Level1"/>
    <w:uiPriority w:val="1"/>
    <w:qFormat/>
    <w:rsid w:val="008825AB"/>
    <w:pPr>
      <w:numPr>
        <w:ilvl w:val="1"/>
      </w:numPr>
    </w:pPr>
  </w:style>
  <w:style w:type="paragraph" w:customStyle="1" w:styleId="Bodybullet-Level3">
    <w:name w:val="Body bullet - Level 3"/>
    <w:basedOn w:val="Bodybullet-Level1"/>
    <w:uiPriority w:val="1"/>
    <w:qFormat/>
    <w:rsid w:val="00617129"/>
    <w:pPr>
      <w:numPr>
        <w:ilvl w:val="2"/>
      </w:numPr>
    </w:pPr>
  </w:style>
  <w:style w:type="paragraph" w:customStyle="1" w:styleId="Tablebullet-Level2">
    <w:name w:val="Table bullet - Level 2"/>
    <w:basedOn w:val="Tablebullet-Level1"/>
    <w:uiPriority w:val="13"/>
    <w:qFormat/>
    <w:rsid w:val="00AC37E5"/>
    <w:pPr>
      <w:numPr>
        <w:ilvl w:val="1"/>
      </w:numPr>
    </w:pPr>
  </w:style>
  <w:style w:type="paragraph" w:customStyle="1" w:styleId="Figurecaption">
    <w:name w:val="Figure caption"/>
    <w:basedOn w:val="Caption"/>
    <w:next w:val="Figuredescription"/>
    <w:link w:val="FigurecaptionCharChar"/>
    <w:uiPriority w:val="10"/>
    <w:qFormat/>
    <w:rsid w:val="00224EA3"/>
    <w:pPr>
      <w:keepNext/>
    </w:pPr>
  </w:style>
  <w:style w:type="character" w:styleId="PageNumber">
    <w:name w:val="page number"/>
    <w:basedOn w:val="DefaultParagraphFont"/>
    <w:uiPriority w:val="49"/>
    <w:rsid w:val="009B29C5"/>
    <w:rPr>
      <w:color w:val="auto"/>
      <w:sz w:val="22"/>
    </w:rPr>
  </w:style>
  <w:style w:type="paragraph" w:customStyle="1" w:styleId="Figuredescription">
    <w:name w:val="Figure description"/>
    <w:basedOn w:val="Figurecaption"/>
    <w:uiPriority w:val="10"/>
    <w:qFormat/>
    <w:rsid w:val="00593A5A"/>
    <w:pPr>
      <w:tabs>
        <w:tab w:val="clear" w:pos="1021"/>
      </w:tabs>
      <w:spacing w:before="120" w:after="240"/>
      <w:ind w:firstLine="0"/>
    </w:pPr>
    <w:rPr>
      <w:b w:val="0"/>
      <w:color w:val="auto"/>
    </w:rPr>
  </w:style>
  <w:style w:type="paragraph" w:customStyle="1" w:styleId="Bodynumbered-Level1">
    <w:name w:val="Body numbered - Level 1"/>
    <w:basedOn w:val="BodyText"/>
    <w:uiPriority w:val="1"/>
    <w:qFormat/>
    <w:rsid w:val="00783B04"/>
    <w:pPr>
      <w:numPr>
        <w:numId w:val="13"/>
      </w:numPr>
      <w:spacing w:before="120" w:after="180"/>
    </w:pPr>
  </w:style>
  <w:style w:type="paragraph" w:customStyle="1" w:styleId="Bodynumbered-Level2">
    <w:name w:val="Body numbered - Level 2"/>
    <w:basedOn w:val="Bodynumbered-Level1"/>
    <w:uiPriority w:val="1"/>
    <w:qFormat/>
    <w:rsid w:val="00A6258B"/>
    <w:pPr>
      <w:numPr>
        <w:ilvl w:val="1"/>
      </w:numPr>
    </w:pPr>
  </w:style>
  <w:style w:type="paragraph" w:customStyle="1" w:styleId="Bodynumbered-Level3">
    <w:name w:val="Body numbered - Level 3"/>
    <w:basedOn w:val="Bodynumbered-Level1"/>
    <w:uiPriority w:val="1"/>
    <w:qFormat/>
    <w:rsid w:val="00A6258B"/>
    <w:pPr>
      <w:numPr>
        <w:ilvl w:val="2"/>
      </w:numPr>
    </w:pPr>
  </w:style>
  <w:style w:type="paragraph" w:customStyle="1" w:styleId="Preliminaries-Heading1">
    <w:name w:val="Preliminaries - Heading 1"/>
    <w:basedOn w:val="Heading1"/>
    <w:next w:val="BodyText"/>
    <w:uiPriority w:val="18"/>
    <w:qFormat/>
    <w:rsid w:val="00107198"/>
  </w:style>
  <w:style w:type="paragraph" w:customStyle="1" w:styleId="Preliminaries-Heading2">
    <w:name w:val="Preliminaries - Heading 2"/>
    <w:basedOn w:val="Heading2"/>
    <w:next w:val="BodyText"/>
    <w:uiPriority w:val="18"/>
    <w:qFormat/>
    <w:rsid w:val="00107198"/>
  </w:style>
  <w:style w:type="paragraph" w:customStyle="1" w:styleId="Preliminaries-Heading3">
    <w:name w:val="Preliminaries - Heading 3"/>
    <w:basedOn w:val="Heading3"/>
    <w:next w:val="BodyText"/>
    <w:uiPriority w:val="18"/>
    <w:qFormat/>
    <w:rsid w:val="00107198"/>
  </w:style>
  <w:style w:type="paragraph" w:styleId="FootnoteText">
    <w:name w:val="footnote text"/>
    <w:basedOn w:val="Normal"/>
    <w:link w:val="FootnoteTextChar"/>
    <w:uiPriority w:val="99"/>
    <w:rsid w:val="008D0A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8D0A94"/>
    <w:rPr>
      <w:vertAlign w:val="superscript"/>
    </w:rPr>
  </w:style>
  <w:style w:type="paragraph" w:customStyle="1" w:styleId="Bodytext-Indent">
    <w:name w:val="Body text - Indent"/>
    <w:basedOn w:val="BodyText"/>
    <w:next w:val="BodyText"/>
    <w:qFormat/>
    <w:rsid w:val="00DF7C5F"/>
    <w:pPr>
      <w:ind w:left="340"/>
    </w:pPr>
  </w:style>
  <w:style w:type="paragraph" w:customStyle="1" w:styleId="Boxtext">
    <w:name w:val="Box text"/>
    <w:basedOn w:val="BodyText"/>
    <w:uiPriority w:val="14"/>
    <w:qFormat/>
    <w:rsid w:val="006231C4"/>
    <w:pPr>
      <w:pBdr>
        <w:top w:val="single" w:sz="4" w:space="8" w:color="007290"/>
        <w:left w:val="single" w:sz="4" w:space="8" w:color="007290"/>
        <w:bottom w:val="single" w:sz="4" w:space="8" w:color="007290"/>
        <w:right w:val="single" w:sz="4" w:space="0" w:color="007290"/>
      </w:pBdr>
      <w:shd w:val="clear" w:color="auto" w:fill="DBEEF3" w:themeFill="background2"/>
      <w:ind w:left="198"/>
    </w:pPr>
  </w:style>
  <w:style w:type="paragraph" w:customStyle="1" w:styleId="Boxheading">
    <w:name w:val="Box heading"/>
    <w:basedOn w:val="Boxtext"/>
    <w:next w:val="Boxtext"/>
    <w:uiPriority w:val="14"/>
    <w:qFormat/>
    <w:rsid w:val="004B47F1"/>
    <w:pPr>
      <w:spacing w:after="120"/>
    </w:pPr>
    <w:rPr>
      <w:rFonts w:asciiTheme="majorHAnsi" w:hAnsiTheme="majorHAnsi"/>
      <w:color w:val="00728F"/>
      <w:sz w:val="28"/>
    </w:rPr>
  </w:style>
  <w:style w:type="paragraph" w:customStyle="1" w:styleId="Boxbullet">
    <w:name w:val="Box bullet"/>
    <w:basedOn w:val="Boxtext"/>
    <w:uiPriority w:val="15"/>
    <w:qFormat/>
    <w:rsid w:val="00F01429"/>
    <w:pPr>
      <w:numPr>
        <w:numId w:val="14"/>
      </w:numPr>
      <w:spacing w:before="0" w:after="180"/>
      <w:ind w:left="652" w:hanging="454"/>
    </w:pPr>
  </w:style>
  <w:style w:type="paragraph" w:customStyle="1" w:styleId="Boxsub-heading">
    <w:name w:val="Box sub-heading"/>
    <w:basedOn w:val="Boxtext"/>
    <w:next w:val="Boxtext"/>
    <w:uiPriority w:val="14"/>
    <w:qFormat/>
    <w:rsid w:val="004B47F1"/>
    <w:rPr>
      <w:b/>
      <w:color w:val="00728F"/>
    </w:rPr>
  </w:style>
  <w:style w:type="paragraph" w:customStyle="1" w:styleId="SourceNotes">
    <w:name w:val="Source/Notes"/>
    <w:basedOn w:val="BodyText"/>
    <w:next w:val="BodyText"/>
    <w:uiPriority w:val="10"/>
    <w:qFormat/>
    <w:rsid w:val="007D6EC3"/>
    <w:pPr>
      <w:spacing w:before="0"/>
    </w:pPr>
    <w:rPr>
      <w:sz w:val="20"/>
    </w:rPr>
  </w:style>
  <w:style w:type="paragraph" w:customStyle="1" w:styleId="Boxcaption">
    <w:name w:val="Box caption"/>
    <w:basedOn w:val="Caption"/>
    <w:uiPriority w:val="14"/>
    <w:qFormat/>
    <w:rsid w:val="00CE04BC"/>
  </w:style>
  <w:style w:type="paragraph" w:customStyle="1" w:styleId="Endmatter-Heading3">
    <w:name w:val="End matter - Heading 3"/>
    <w:basedOn w:val="Heading3"/>
    <w:next w:val="BodyText"/>
    <w:uiPriority w:val="19"/>
    <w:qFormat/>
    <w:rsid w:val="00AF3BB6"/>
  </w:style>
  <w:style w:type="paragraph" w:customStyle="1" w:styleId="Titledate">
    <w:name w:val="Title date"/>
    <w:basedOn w:val="Normal"/>
    <w:uiPriority w:val="16"/>
    <w:qFormat/>
    <w:rsid w:val="006231C4"/>
    <w:pPr>
      <w:spacing w:before="80" w:after="120" w:line="460" w:lineRule="atLeast"/>
      <w:contextualSpacing/>
    </w:pPr>
    <w:rPr>
      <w:rFonts w:ascii="Cambria" w:eastAsiaTheme="majorEastAsia" w:hAnsi="Cambria" w:cstheme="majorBidi"/>
      <w:b/>
      <w:color w:val="007290"/>
      <w:kern w:val="28"/>
      <w:sz w:val="32"/>
      <w:szCs w:val="52"/>
    </w:rPr>
  </w:style>
  <w:style w:type="paragraph" w:customStyle="1" w:styleId="Boxlist-Numbered">
    <w:name w:val="Box list - Numbered"/>
    <w:basedOn w:val="Boxtext"/>
    <w:uiPriority w:val="15"/>
    <w:qFormat/>
    <w:rsid w:val="00B1447A"/>
    <w:pPr>
      <w:numPr>
        <w:numId w:val="15"/>
      </w:numPr>
      <w:spacing w:before="120" w:after="180"/>
    </w:pPr>
  </w:style>
  <w:style w:type="paragraph" w:customStyle="1" w:styleId="Boxlist-Alpha">
    <w:name w:val="Box list - Alpha"/>
    <w:basedOn w:val="Boxtext"/>
    <w:uiPriority w:val="15"/>
    <w:qFormat/>
    <w:rsid w:val="004B47F1"/>
    <w:pPr>
      <w:numPr>
        <w:numId w:val="16"/>
      </w:numPr>
      <w:spacing w:before="120" w:after="0"/>
    </w:pPr>
  </w:style>
  <w:style w:type="paragraph" w:customStyle="1" w:styleId="FigureImagewithrule">
    <w:name w:val="Figure/Image with rule"/>
    <w:basedOn w:val="BodyText"/>
    <w:next w:val="SourceNotes"/>
    <w:uiPriority w:val="10"/>
    <w:qFormat/>
    <w:rsid w:val="007F1685"/>
    <w:pPr>
      <w:pBdr>
        <w:bottom w:val="single" w:sz="4" w:space="8" w:color="00728F"/>
      </w:pBdr>
      <w:spacing w:after="0"/>
    </w:pPr>
  </w:style>
  <w:style w:type="paragraph" w:customStyle="1" w:styleId="Tablelist-Numbered">
    <w:name w:val="Table list - Numbered"/>
    <w:basedOn w:val="Tabletext"/>
    <w:uiPriority w:val="13"/>
    <w:qFormat/>
    <w:rsid w:val="00EF4469"/>
    <w:pPr>
      <w:numPr>
        <w:numId w:val="17"/>
      </w:numPr>
    </w:pPr>
  </w:style>
  <w:style w:type="paragraph" w:customStyle="1" w:styleId="Tablecellsub-heading">
    <w:name w:val="Table cell sub-heading"/>
    <w:basedOn w:val="Tablecellheading"/>
    <w:uiPriority w:val="12"/>
    <w:qFormat/>
    <w:rsid w:val="00133178"/>
    <w:rPr>
      <w:color w:val="auto"/>
    </w:rPr>
  </w:style>
  <w:style w:type="character" w:styleId="Emphasis">
    <w:name w:val="Emphasis"/>
    <w:basedOn w:val="DefaultParagraphFont"/>
    <w:uiPriority w:val="2"/>
    <w:qFormat/>
    <w:rsid w:val="00D52C5A"/>
    <w:rPr>
      <w:i/>
      <w:iCs/>
    </w:rPr>
  </w:style>
  <w:style w:type="character" w:styleId="CommentReference">
    <w:name w:val="annotation reference"/>
    <w:basedOn w:val="DefaultParagraphFont"/>
    <w:uiPriority w:val="99"/>
    <w:semiHidden/>
    <w:rsid w:val="008F23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F23A9"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rsid w:val="008F23A9"/>
    <w:rPr>
      <w:b/>
      <w:bCs/>
    </w:rPr>
  </w:style>
  <w:style w:type="numbering" w:styleId="111111">
    <w:name w:val="Outline List 2"/>
    <w:basedOn w:val="NoList"/>
    <w:uiPriority w:val="99"/>
    <w:semiHidden/>
    <w:unhideWhenUsed/>
    <w:rsid w:val="00A0420F"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rsid w:val="00A0420F"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rsid w:val="00A0420F"/>
    <w:pPr>
      <w:numPr>
        <w:numId w:val="2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A0420F"/>
  </w:style>
  <w:style w:type="paragraph" w:styleId="BlockText">
    <w:name w:val="Block Text"/>
    <w:basedOn w:val="Normal"/>
    <w:uiPriority w:val="99"/>
    <w:semiHidden/>
    <w:rsid w:val="00A0420F"/>
    <w:pPr>
      <w:pBdr>
        <w:top w:val="single" w:sz="2" w:space="10" w:color="00728F" w:themeColor="accent1" w:shadow="1" w:frame="1"/>
        <w:left w:val="single" w:sz="2" w:space="10" w:color="00728F" w:themeColor="accent1" w:shadow="1" w:frame="1"/>
        <w:bottom w:val="single" w:sz="2" w:space="10" w:color="00728F" w:themeColor="accent1" w:shadow="1" w:frame="1"/>
        <w:right w:val="single" w:sz="2" w:space="10" w:color="00728F" w:themeColor="accent1" w:shadow="1" w:frame="1"/>
      </w:pBdr>
      <w:ind w:left="1152" w:right="1152"/>
    </w:pPr>
    <w:rPr>
      <w:rFonts w:asciiTheme="minorHAnsi" w:eastAsiaTheme="minorEastAsia" w:hAnsiTheme="minorHAnsi"/>
      <w:i/>
      <w:iCs/>
      <w:color w:val="00728F" w:themeColor="accent1"/>
    </w:rPr>
  </w:style>
  <w:style w:type="paragraph" w:styleId="BodyText2">
    <w:name w:val="Body Text 2"/>
    <w:basedOn w:val="Normal"/>
    <w:uiPriority w:val="99"/>
    <w:semiHidden/>
    <w:rsid w:val="00A0420F"/>
    <w:pPr>
      <w:spacing w:after="120" w:line="480" w:lineRule="auto"/>
    </w:pPr>
  </w:style>
  <w:style w:type="paragraph" w:styleId="BodyText3">
    <w:name w:val="Body Text 3"/>
    <w:basedOn w:val="Normal"/>
    <w:uiPriority w:val="99"/>
    <w:semiHidden/>
    <w:rsid w:val="00A0420F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uiPriority w:val="99"/>
    <w:semiHidden/>
    <w:rsid w:val="00A0420F"/>
    <w:pPr>
      <w:spacing w:before="0" w:after="0"/>
      <w:ind w:firstLine="360"/>
    </w:pPr>
  </w:style>
  <w:style w:type="paragraph" w:styleId="BodyTextIndent">
    <w:name w:val="Body Text Indent"/>
    <w:basedOn w:val="Normal"/>
    <w:uiPriority w:val="99"/>
    <w:semiHidden/>
    <w:rsid w:val="00A0420F"/>
    <w:pPr>
      <w:spacing w:after="120"/>
      <w:ind w:left="283"/>
    </w:pPr>
  </w:style>
  <w:style w:type="paragraph" w:styleId="BodyTextFirstIndent2">
    <w:name w:val="Body Text First Indent 2"/>
    <w:basedOn w:val="BodyTextIndent"/>
    <w:uiPriority w:val="99"/>
    <w:semiHidden/>
    <w:rsid w:val="00A0420F"/>
    <w:pPr>
      <w:spacing w:after="0"/>
      <w:ind w:left="360" w:firstLine="360"/>
    </w:pPr>
  </w:style>
  <w:style w:type="paragraph" w:styleId="BodyTextIndent2">
    <w:name w:val="Body Text Indent 2"/>
    <w:basedOn w:val="Normal"/>
    <w:uiPriority w:val="99"/>
    <w:semiHidden/>
    <w:rsid w:val="00A0420F"/>
    <w:pPr>
      <w:spacing w:after="120" w:line="480" w:lineRule="auto"/>
      <w:ind w:left="283"/>
    </w:pPr>
  </w:style>
  <w:style w:type="paragraph" w:styleId="BodyTextIndent3">
    <w:name w:val="Body Text Indent 3"/>
    <w:basedOn w:val="Normal"/>
    <w:uiPriority w:val="99"/>
    <w:semiHidden/>
    <w:rsid w:val="00A0420F"/>
    <w:pPr>
      <w:spacing w:after="120"/>
      <w:ind w:left="283"/>
    </w:pPr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rsid w:val="00A0420F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rsid w:val="00A0420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0420F"/>
    <w:rPr>
      <w:rFonts w:ascii="Calibri" w:hAnsi="Calibri"/>
    </w:rPr>
  </w:style>
  <w:style w:type="paragraph" w:styleId="Date">
    <w:name w:val="Date"/>
    <w:basedOn w:val="Normal"/>
    <w:next w:val="Normal"/>
    <w:link w:val="DateChar"/>
    <w:uiPriority w:val="99"/>
    <w:semiHidden/>
    <w:rsid w:val="00A0420F"/>
  </w:style>
  <w:style w:type="character" w:customStyle="1" w:styleId="DateChar">
    <w:name w:val="Date Char"/>
    <w:basedOn w:val="DefaultParagraphFont"/>
    <w:link w:val="Date"/>
    <w:uiPriority w:val="99"/>
    <w:semiHidden/>
    <w:rsid w:val="00A0420F"/>
    <w:rPr>
      <w:rFonts w:ascii="Calibri" w:hAnsi="Calibri"/>
    </w:rPr>
  </w:style>
  <w:style w:type="paragraph" w:styleId="DocumentMap">
    <w:name w:val="Document Map"/>
    <w:basedOn w:val="Normal"/>
    <w:link w:val="DocumentMapChar"/>
    <w:uiPriority w:val="99"/>
    <w:semiHidden/>
    <w:rsid w:val="00A0420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0420F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rsid w:val="00A0420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0420F"/>
    <w:rPr>
      <w:rFonts w:ascii="Calibri" w:hAnsi="Calibri"/>
    </w:rPr>
  </w:style>
  <w:style w:type="character" w:styleId="EndnoteReference">
    <w:name w:val="endnote reference"/>
    <w:basedOn w:val="DefaultParagraphFont"/>
    <w:uiPriority w:val="99"/>
    <w:semiHidden/>
    <w:unhideWhenUsed/>
    <w:rsid w:val="00A0420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0420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0420F"/>
    <w:rPr>
      <w:rFonts w:ascii="Calibri" w:hAnsi="Calibri"/>
      <w:sz w:val="20"/>
      <w:szCs w:val="20"/>
    </w:rPr>
  </w:style>
  <w:style w:type="paragraph" w:styleId="EnvelopeAddress">
    <w:name w:val="envelope address"/>
    <w:basedOn w:val="Normal"/>
    <w:uiPriority w:val="99"/>
    <w:semiHidden/>
    <w:rsid w:val="00A042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A0420F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rsid w:val="00A0420F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rsid w:val="00A0420F"/>
  </w:style>
  <w:style w:type="paragraph" w:styleId="HTMLAddress">
    <w:name w:val="HTML Address"/>
    <w:basedOn w:val="Normal"/>
    <w:link w:val="HTMLAddressChar"/>
    <w:uiPriority w:val="99"/>
    <w:semiHidden/>
    <w:rsid w:val="00A0420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0420F"/>
    <w:rPr>
      <w:rFonts w:ascii="Calibri" w:hAnsi="Calibri"/>
      <w:i/>
      <w:iCs/>
    </w:rPr>
  </w:style>
  <w:style w:type="character" w:styleId="HTMLCite">
    <w:name w:val="HTML Cite"/>
    <w:basedOn w:val="DefaultParagraphFont"/>
    <w:uiPriority w:val="99"/>
    <w:semiHidden/>
    <w:rsid w:val="00A0420F"/>
    <w:rPr>
      <w:i/>
      <w:iCs/>
    </w:rPr>
  </w:style>
  <w:style w:type="character" w:styleId="HTMLCode">
    <w:name w:val="HTML Code"/>
    <w:basedOn w:val="DefaultParagraphFont"/>
    <w:uiPriority w:val="99"/>
    <w:semiHidden/>
    <w:rsid w:val="00A0420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A0420F"/>
    <w:rPr>
      <w:i/>
      <w:iCs/>
    </w:rPr>
  </w:style>
  <w:style w:type="character" w:styleId="HTMLKeyboard">
    <w:name w:val="HTML Keyboard"/>
    <w:basedOn w:val="DefaultParagraphFont"/>
    <w:uiPriority w:val="99"/>
    <w:semiHidden/>
    <w:rsid w:val="00A0420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A0420F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0420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rsid w:val="00A0420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A0420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A0420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A0420F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rsid w:val="00A0420F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rsid w:val="00A0420F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rsid w:val="00A0420F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rsid w:val="00A0420F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rsid w:val="00A0420F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rsid w:val="00A0420F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rsid w:val="00A0420F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rsid w:val="00A0420F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rsid w:val="00A0420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rsid w:val="00A0420F"/>
    <w:rPr>
      <w:b/>
      <w:bCs/>
      <w:i/>
      <w:iCs/>
      <w:color w:val="00728F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A0420F"/>
    <w:pPr>
      <w:pBdr>
        <w:bottom w:val="single" w:sz="4" w:space="4" w:color="00728F" w:themeColor="accent1"/>
      </w:pBdr>
      <w:spacing w:before="200" w:after="280"/>
      <w:ind w:left="936" w:right="936"/>
    </w:pPr>
    <w:rPr>
      <w:b/>
      <w:bCs/>
      <w:i/>
      <w:iCs/>
      <w:color w:val="00728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0420F"/>
    <w:rPr>
      <w:rFonts w:ascii="Calibri" w:hAnsi="Calibri"/>
      <w:b/>
      <w:bCs/>
      <w:i/>
      <w:iCs/>
      <w:color w:val="00728F" w:themeColor="accent1"/>
    </w:rPr>
  </w:style>
  <w:style w:type="character" w:styleId="IntenseReference">
    <w:name w:val="Intense Reference"/>
    <w:basedOn w:val="DefaultParagraphFont"/>
    <w:uiPriority w:val="32"/>
    <w:semiHidden/>
    <w:qFormat/>
    <w:rsid w:val="00A0420F"/>
    <w:rPr>
      <w:b/>
      <w:bCs/>
      <w:smallCaps/>
      <w:color w:val="B7DDE8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rsid w:val="00A0420F"/>
  </w:style>
  <w:style w:type="paragraph" w:styleId="List">
    <w:name w:val="List"/>
    <w:basedOn w:val="Normal"/>
    <w:uiPriority w:val="99"/>
    <w:semiHidden/>
    <w:rsid w:val="00A0420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A0420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A0420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A0420F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A0420F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rsid w:val="00A0420F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rsid w:val="00A0420F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rsid w:val="00A0420F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rsid w:val="00A0420F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rsid w:val="00A0420F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rsid w:val="00A042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A042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A0420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A0420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A0420F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rsid w:val="00A0420F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rsid w:val="00A0420F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rsid w:val="00A0420F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rsid w:val="00A0420F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rsid w:val="00A0420F"/>
    <w:pPr>
      <w:numPr>
        <w:numId w:val="10"/>
      </w:numPr>
      <w:contextualSpacing/>
    </w:pPr>
  </w:style>
  <w:style w:type="paragraph" w:styleId="ListParagraph">
    <w:name w:val="List Paragraph"/>
    <w:aliases w:val="List Paragraph1,Recommendation,bullet point list,Bullet List,Bulletr List Paragraph,FooterText,List Paragraph11,List Paragraph2,List Paragraph21,Listeafsnit1,Listenabsatz,Paragraphe de liste1,Parágrafo da Lista1,numbered,Bullet list,L"/>
    <w:basedOn w:val="Normal"/>
    <w:link w:val="ListParagraphChar"/>
    <w:uiPriority w:val="34"/>
    <w:qFormat/>
    <w:rsid w:val="00A0420F"/>
    <w:pPr>
      <w:ind w:left="720"/>
      <w:contextualSpacing/>
    </w:pPr>
  </w:style>
  <w:style w:type="paragraph" w:styleId="MacroText">
    <w:name w:val="macro"/>
    <w:link w:val="MacroTextChar"/>
    <w:uiPriority w:val="99"/>
    <w:semiHidden/>
    <w:rsid w:val="00A04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0420F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rsid w:val="00A042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0420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link w:val="NoSpacingChar"/>
    <w:uiPriority w:val="1"/>
    <w:qFormat/>
    <w:rsid w:val="00A0420F"/>
    <w:pPr>
      <w:spacing w:after="0"/>
    </w:pPr>
    <w:rPr>
      <w:rFonts w:ascii="Calibri" w:hAnsi="Calibri"/>
    </w:rPr>
  </w:style>
  <w:style w:type="paragraph" w:styleId="NormalWeb">
    <w:name w:val="Normal (Web)"/>
    <w:basedOn w:val="Normal"/>
    <w:uiPriority w:val="99"/>
    <w:semiHidden/>
    <w:rsid w:val="00A0420F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rsid w:val="00A0420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A0420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0420F"/>
    <w:rPr>
      <w:rFonts w:ascii="Calibri" w:hAnsi="Calibri"/>
    </w:rPr>
  </w:style>
  <w:style w:type="character" w:styleId="PlaceholderText">
    <w:name w:val="Placeholder Text"/>
    <w:basedOn w:val="DefaultParagraphFont"/>
    <w:uiPriority w:val="99"/>
    <w:semiHidden/>
    <w:rsid w:val="00A0420F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rsid w:val="00A0420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420F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A0420F"/>
    <w:rPr>
      <w:i/>
      <w:iCs/>
      <w:color w:val="00728F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A0420F"/>
    <w:rPr>
      <w:rFonts w:ascii="Calibri" w:hAnsi="Calibri"/>
      <w:i/>
      <w:iCs/>
      <w:color w:val="00728F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A0420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0420F"/>
    <w:rPr>
      <w:rFonts w:ascii="Calibri" w:hAnsi="Calibri"/>
    </w:rPr>
  </w:style>
  <w:style w:type="paragraph" w:styleId="Signature">
    <w:name w:val="Signature"/>
    <w:basedOn w:val="Normal"/>
    <w:link w:val="SignatureChar"/>
    <w:uiPriority w:val="99"/>
    <w:semiHidden/>
    <w:rsid w:val="00A0420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0420F"/>
    <w:rPr>
      <w:rFonts w:ascii="Calibri" w:hAnsi="Calibri"/>
    </w:rPr>
  </w:style>
  <w:style w:type="paragraph" w:styleId="Subtitle">
    <w:name w:val="Subtitle"/>
    <w:basedOn w:val="Normal"/>
    <w:next w:val="Normal"/>
    <w:link w:val="SubtitleChar"/>
    <w:uiPriority w:val="15"/>
    <w:semiHidden/>
    <w:qFormat/>
    <w:rsid w:val="00A0420F"/>
    <w:pPr>
      <w:numPr>
        <w:ilvl w:val="1"/>
      </w:numPr>
      <w:ind w:left="1021" w:hanging="1021"/>
    </w:pPr>
    <w:rPr>
      <w:rFonts w:asciiTheme="majorHAnsi" w:eastAsiaTheme="majorEastAsia" w:hAnsiTheme="majorHAnsi" w:cstheme="majorBidi"/>
      <w:i/>
      <w:iCs/>
      <w:color w:val="00728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5"/>
    <w:semiHidden/>
    <w:rsid w:val="00A0420F"/>
    <w:rPr>
      <w:rFonts w:asciiTheme="majorHAnsi" w:eastAsiaTheme="majorEastAsia" w:hAnsiTheme="majorHAnsi" w:cstheme="majorBidi"/>
      <w:i/>
      <w:iCs/>
      <w:color w:val="00728F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semiHidden/>
    <w:qFormat/>
    <w:rsid w:val="00A0420F"/>
    <w:rPr>
      <w:i/>
      <w:iCs/>
      <w:color w:val="48D9FF" w:themeColor="text1" w:themeTint="7F"/>
    </w:rPr>
  </w:style>
  <w:style w:type="character" w:styleId="SubtleReference">
    <w:name w:val="Subtle Reference"/>
    <w:basedOn w:val="DefaultParagraphFont"/>
    <w:uiPriority w:val="31"/>
    <w:semiHidden/>
    <w:qFormat/>
    <w:rsid w:val="00A0420F"/>
    <w:rPr>
      <w:smallCaps/>
      <w:color w:val="B7DDE8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A0420F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A0420F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A0420F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A0420F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A0420F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A0420F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A0420F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uiPriority w:val="99"/>
    <w:semiHidden/>
    <w:unhideWhenUsed/>
    <w:rsid w:val="00A0420F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A0420F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A0420F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A0420F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A0420F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A0420F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A0420F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A0420F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A0420F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A0420F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A0420F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A0420F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A0420F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A0420F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A0420F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rsid w:val="00A0420F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rsid w:val="00A0420F"/>
  </w:style>
  <w:style w:type="table" w:styleId="TableProfessional">
    <w:name w:val="Table Professional"/>
    <w:basedOn w:val="TableNormal"/>
    <w:uiPriority w:val="99"/>
    <w:semiHidden/>
    <w:unhideWhenUsed/>
    <w:rsid w:val="00A0420F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A0420F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A0420F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A0420F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A0420F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A0420F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A0420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A0420F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A0420F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A0420F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rsid w:val="00A042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A0420F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A0420F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A0420F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A0420F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A0420F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0420F"/>
    <w:pPr>
      <w:spacing w:after="100"/>
      <w:ind w:left="1760"/>
    </w:pPr>
  </w:style>
  <w:style w:type="paragraph" w:customStyle="1" w:styleId="Definitiontext">
    <w:name w:val="Definition text"/>
    <w:basedOn w:val="BodyText"/>
    <w:uiPriority w:val="20"/>
    <w:qFormat/>
    <w:rsid w:val="00C80837"/>
    <w:pPr>
      <w:spacing w:before="120"/>
    </w:pPr>
  </w:style>
  <w:style w:type="paragraph" w:customStyle="1" w:styleId="Definitionterm">
    <w:name w:val="Definition term"/>
    <w:basedOn w:val="Definitiontext"/>
    <w:next w:val="Definitiontext"/>
    <w:uiPriority w:val="20"/>
    <w:qFormat/>
    <w:rsid w:val="00A34761"/>
    <w:pPr>
      <w:spacing w:before="240" w:after="120"/>
    </w:pPr>
    <w:rPr>
      <w:b/>
    </w:rPr>
  </w:style>
  <w:style w:type="table" w:customStyle="1" w:styleId="ColorfulGrid1">
    <w:name w:val="Colorful Grid1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EFFF" w:themeFill="text1" w:themeFillTint="33"/>
    </w:tcPr>
    <w:tblStylePr w:type="firstRow">
      <w:rPr>
        <w:b/>
        <w:bCs/>
      </w:rPr>
      <w:tblPr/>
      <w:tcPr>
        <w:shd w:val="clear" w:color="auto" w:fill="6CE1FF" w:themeFill="text1" w:themeFillTint="66"/>
      </w:tcPr>
    </w:tblStylePr>
    <w:tblStylePr w:type="lastRow">
      <w:rPr>
        <w:b/>
        <w:bCs/>
        <w:color w:val="00728F" w:themeColor="text1"/>
      </w:rPr>
      <w:tblPr/>
      <w:tcPr>
        <w:shd w:val="clear" w:color="auto" w:fill="6CE1FF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556B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556B" w:themeFill="text1" w:themeFillShade="BF"/>
      </w:tcPr>
    </w:tblStylePr>
    <w:tblStylePr w:type="band1Vert">
      <w:tblPr/>
      <w:tcPr>
        <w:shd w:val="clear" w:color="auto" w:fill="48D9FF" w:themeFill="text1" w:themeFillTint="7F"/>
      </w:tcPr>
    </w:tblStylePr>
    <w:tblStylePr w:type="band1Horz">
      <w:tblPr/>
      <w:tcPr>
        <w:shd w:val="clear" w:color="auto" w:fill="48D9FF" w:themeFill="text1" w:themeFillTint="7F"/>
      </w:tcPr>
    </w:tblStylePr>
  </w:style>
  <w:style w:type="table" w:styleId="ColorfulGrid-Accent1">
    <w:name w:val="Colorful Grid Accent 1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EFFF" w:themeFill="accent1" w:themeFillTint="33"/>
    </w:tcPr>
    <w:tblStylePr w:type="firstRow">
      <w:rPr>
        <w:b/>
        <w:bCs/>
      </w:rPr>
      <w:tblPr/>
      <w:tcPr>
        <w:shd w:val="clear" w:color="auto" w:fill="6CE1FF" w:themeFill="accent1" w:themeFillTint="66"/>
      </w:tcPr>
    </w:tblStylePr>
    <w:tblStylePr w:type="lastRow">
      <w:rPr>
        <w:b/>
        <w:bCs/>
        <w:color w:val="00728F" w:themeColor="text1"/>
      </w:rPr>
      <w:tblPr/>
      <w:tcPr>
        <w:shd w:val="clear" w:color="auto" w:fill="6CE1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556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556B" w:themeFill="accent1" w:themeFillShade="BF"/>
      </w:tcPr>
    </w:tblStylePr>
    <w:tblStylePr w:type="band1Vert">
      <w:tblPr/>
      <w:tcPr>
        <w:shd w:val="clear" w:color="auto" w:fill="48D9FF" w:themeFill="accent1" w:themeFillTint="7F"/>
      </w:tcPr>
    </w:tblStylePr>
    <w:tblStylePr w:type="band1Horz">
      <w:tblPr/>
      <w:tcPr>
        <w:shd w:val="clear" w:color="auto" w:fill="48D9FF" w:themeFill="accent1" w:themeFillTint="7F"/>
      </w:tcPr>
    </w:tblStylePr>
  </w:style>
  <w:style w:type="table" w:styleId="ColorfulGrid-Accent2">
    <w:name w:val="Colorful Grid Accent 2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8FA" w:themeFill="accent2" w:themeFillTint="33"/>
    </w:tcPr>
    <w:tblStylePr w:type="firstRow">
      <w:rPr>
        <w:b/>
        <w:bCs/>
      </w:rPr>
      <w:tblPr/>
      <w:tcPr>
        <w:shd w:val="clear" w:color="auto" w:fill="E2F1F5" w:themeFill="accent2" w:themeFillTint="66"/>
      </w:tcPr>
    </w:tblStylePr>
    <w:tblStylePr w:type="lastRow">
      <w:rPr>
        <w:b/>
        <w:bCs/>
        <w:color w:val="00728F" w:themeColor="text1"/>
      </w:rPr>
      <w:tblPr/>
      <w:tcPr>
        <w:shd w:val="clear" w:color="auto" w:fill="E2F1F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7B7CE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7B7CE" w:themeFill="accent2" w:themeFillShade="BF"/>
      </w:tcPr>
    </w:tblStylePr>
    <w:tblStylePr w:type="band1Vert">
      <w:tblPr/>
      <w:tcPr>
        <w:shd w:val="clear" w:color="auto" w:fill="DBEEF3" w:themeFill="accent2" w:themeFillTint="7F"/>
      </w:tcPr>
    </w:tblStylePr>
    <w:tblStylePr w:type="band1Horz">
      <w:tblPr/>
      <w:tcPr>
        <w:shd w:val="clear" w:color="auto" w:fill="DBEEF3" w:themeFill="accent2" w:themeFillTint="7F"/>
      </w:tcPr>
    </w:tblStylePr>
  </w:style>
  <w:style w:type="table" w:styleId="ColorfulGrid-Accent3">
    <w:name w:val="Colorful Grid Accent 3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7FBFC" w:themeFill="accent3" w:themeFillTint="33"/>
    </w:tcPr>
    <w:tblStylePr w:type="firstRow">
      <w:rPr>
        <w:b/>
        <w:bCs/>
      </w:rPr>
      <w:tblPr/>
      <w:tcPr>
        <w:shd w:val="clear" w:color="auto" w:fill="F0F8FA" w:themeFill="accent3" w:themeFillTint="66"/>
      </w:tcPr>
    </w:tblStylePr>
    <w:tblStylePr w:type="lastRow">
      <w:rPr>
        <w:b/>
        <w:bCs/>
        <w:color w:val="00728F" w:themeColor="text1"/>
      </w:rPr>
      <w:tblPr/>
      <w:tcPr>
        <w:shd w:val="clear" w:color="auto" w:fill="F0F8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C4D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C4D6" w:themeFill="accent3" w:themeFillShade="BF"/>
      </w:tcPr>
    </w:tblStylePr>
    <w:tblStylePr w:type="band1Vert">
      <w:tblPr/>
      <w:tcPr>
        <w:shd w:val="clear" w:color="auto" w:fill="EDF6F9" w:themeFill="accent3" w:themeFillTint="7F"/>
      </w:tcPr>
    </w:tblStylePr>
    <w:tblStylePr w:type="band1Horz">
      <w:tblPr/>
      <w:tcPr>
        <w:shd w:val="clear" w:color="auto" w:fill="EDF6F9" w:themeFill="accent3" w:themeFillTint="7F"/>
      </w:tcPr>
    </w:tblStylePr>
  </w:style>
  <w:style w:type="table" w:styleId="ColorfulGrid-Accent4">
    <w:name w:val="Colorful Grid Accent 4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4F8" w:themeFill="accent4" w:themeFillTint="33"/>
    </w:tcPr>
    <w:tblStylePr w:type="firstRow">
      <w:rPr>
        <w:b/>
        <w:bCs/>
      </w:rPr>
      <w:tblPr/>
      <w:tcPr>
        <w:shd w:val="clear" w:color="auto" w:fill="D3EAF1" w:themeFill="accent4" w:themeFillTint="66"/>
      </w:tcPr>
    </w:tblStylePr>
    <w:tblStylePr w:type="lastRow">
      <w:rPr>
        <w:b/>
        <w:bCs/>
        <w:color w:val="00728F" w:themeColor="text1"/>
      </w:rPr>
      <w:tblPr/>
      <w:tcPr>
        <w:shd w:val="clear" w:color="auto" w:fill="D3EAF1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CACC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CACC5" w:themeFill="accent4" w:themeFillShade="BF"/>
      </w:tcPr>
    </w:tblStylePr>
    <w:tblStylePr w:type="band1Vert">
      <w:tblPr/>
      <w:tcPr>
        <w:shd w:val="clear" w:color="auto" w:fill="C8E5ED" w:themeFill="accent4" w:themeFillTint="7F"/>
      </w:tcPr>
    </w:tblStylePr>
    <w:tblStylePr w:type="band1Horz">
      <w:tblPr/>
      <w:tcPr>
        <w:shd w:val="clear" w:color="auto" w:fill="C8E5ED" w:themeFill="accent4" w:themeFillTint="7F"/>
      </w:tcPr>
    </w:tblStylePr>
  </w:style>
  <w:style w:type="table" w:styleId="ColorfulGrid-Accent5">
    <w:name w:val="Colorful Grid Accent 5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0E9F0" w:themeFill="accent5" w:themeFillTint="33"/>
    </w:tcPr>
    <w:tblStylePr w:type="firstRow">
      <w:rPr>
        <w:b/>
        <w:bCs/>
      </w:rPr>
      <w:tblPr/>
      <w:tcPr>
        <w:shd w:val="clear" w:color="auto" w:fill="A1D4E1" w:themeFill="accent5" w:themeFillTint="66"/>
      </w:tcPr>
    </w:tblStylePr>
    <w:tblStylePr w:type="lastRow">
      <w:rPr>
        <w:b/>
        <w:bCs/>
        <w:color w:val="00728F" w:themeColor="text1"/>
      </w:rPr>
      <w:tblPr/>
      <w:tcPr>
        <w:shd w:val="clear" w:color="auto" w:fill="A1D4E1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6373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6373" w:themeFill="accent5" w:themeFillShade="BF"/>
      </w:tcPr>
    </w:tblStylePr>
    <w:tblStylePr w:type="band1Vert">
      <w:tblPr/>
      <w:tcPr>
        <w:shd w:val="clear" w:color="auto" w:fill="8BC9DA" w:themeFill="accent5" w:themeFillTint="7F"/>
      </w:tcPr>
    </w:tblStylePr>
    <w:tblStylePr w:type="band1Horz">
      <w:tblPr/>
      <w:tcPr>
        <w:shd w:val="clear" w:color="auto" w:fill="8BC9DA" w:themeFill="accent5" w:themeFillTint="7F"/>
      </w:tcPr>
    </w:tblStylePr>
  </w:style>
  <w:style w:type="table" w:styleId="ColorfulGrid-Accent6">
    <w:name w:val="Colorful Grid Accent 6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0F5" w:themeFill="accent6" w:themeFillTint="33"/>
    </w:tcPr>
    <w:tblStylePr w:type="firstRow">
      <w:rPr>
        <w:b/>
        <w:bCs/>
      </w:rPr>
      <w:tblPr/>
      <w:tcPr>
        <w:shd w:val="clear" w:color="auto" w:fill="C0E2EB" w:themeFill="accent6" w:themeFillTint="66"/>
      </w:tcPr>
    </w:tblStylePr>
    <w:tblStylePr w:type="lastRow">
      <w:rPr>
        <w:b/>
        <w:bCs/>
        <w:color w:val="00728F" w:themeColor="text1"/>
      </w:rPr>
      <w:tblPr/>
      <w:tcPr>
        <w:shd w:val="clear" w:color="auto" w:fill="C0E2E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795A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795AD" w:themeFill="accent6" w:themeFillShade="BF"/>
      </w:tcPr>
    </w:tblStylePr>
    <w:tblStylePr w:type="band1Vert">
      <w:tblPr/>
      <w:tcPr>
        <w:shd w:val="clear" w:color="auto" w:fill="B1DBE6" w:themeFill="accent6" w:themeFillTint="7F"/>
      </w:tcPr>
    </w:tblStylePr>
    <w:tblStylePr w:type="band1Horz">
      <w:tblPr/>
      <w:tcPr>
        <w:shd w:val="clear" w:color="auto" w:fill="B1DBE6" w:themeFill="accent6" w:themeFillTint="7F"/>
      </w:tcPr>
    </w:tblStylePr>
  </w:style>
  <w:style w:type="table" w:customStyle="1" w:styleId="ColorfulList1">
    <w:name w:val="Colorful List1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</w:tblPr>
    <w:tcPr>
      <w:shd w:val="clear" w:color="auto" w:fill="DBF7FF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BFD4" w:themeFill="accent2" w:themeFillShade="CC"/>
      </w:tcPr>
    </w:tblStylePr>
    <w:tblStylePr w:type="lastRow">
      <w:rPr>
        <w:b/>
        <w:bCs/>
        <w:color w:val="78BFD4" w:themeColor="accent2" w:themeShade="CC"/>
      </w:rPr>
      <w:tblPr/>
      <w:tcPr>
        <w:tcBorders>
          <w:top w:val="single" w:sz="12" w:space="0" w:color="00728F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4ECFF" w:themeFill="text1" w:themeFillTint="3F"/>
      </w:tcPr>
    </w:tblStylePr>
    <w:tblStylePr w:type="band1Horz">
      <w:tblPr/>
      <w:tcPr>
        <w:shd w:val="clear" w:color="auto" w:fill="B5EFFF" w:themeFill="text1" w:themeFillTint="33"/>
      </w:tcPr>
    </w:tblStylePr>
  </w:style>
  <w:style w:type="table" w:styleId="ColorfulList-Accent1">
    <w:name w:val="Colorful List Accent 1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</w:tblPr>
    <w:tcPr>
      <w:shd w:val="clear" w:color="auto" w:fill="DBF7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BFD4" w:themeFill="accent2" w:themeFillShade="CC"/>
      </w:tcPr>
    </w:tblStylePr>
    <w:tblStylePr w:type="lastRow">
      <w:rPr>
        <w:b/>
        <w:bCs/>
        <w:color w:val="78BFD4" w:themeColor="accent2" w:themeShade="CC"/>
      </w:rPr>
      <w:tblPr/>
      <w:tcPr>
        <w:tcBorders>
          <w:top w:val="single" w:sz="12" w:space="0" w:color="00728F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4ECFF" w:themeFill="accent1" w:themeFillTint="3F"/>
      </w:tcPr>
    </w:tblStylePr>
    <w:tblStylePr w:type="band1Horz">
      <w:tblPr/>
      <w:tcPr>
        <w:shd w:val="clear" w:color="auto" w:fill="B5EFFF" w:themeFill="accent1" w:themeFillTint="33"/>
      </w:tcPr>
    </w:tblStylePr>
  </w:style>
  <w:style w:type="table" w:styleId="ColorfulList-Accent2">
    <w:name w:val="Colorful List Accent 2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</w:tblPr>
    <w:tcPr>
      <w:shd w:val="clear" w:color="auto" w:fill="F7FB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BFD4" w:themeFill="accent2" w:themeFillShade="CC"/>
      </w:tcPr>
    </w:tblStylePr>
    <w:tblStylePr w:type="lastRow">
      <w:rPr>
        <w:b/>
        <w:bCs/>
        <w:color w:val="78BFD4" w:themeColor="accent2" w:themeShade="CC"/>
      </w:rPr>
      <w:tblPr/>
      <w:tcPr>
        <w:tcBorders>
          <w:top w:val="single" w:sz="12" w:space="0" w:color="00728F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6F9" w:themeFill="accent2" w:themeFillTint="3F"/>
      </w:tcPr>
    </w:tblStylePr>
    <w:tblStylePr w:type="band1Horz">
      <w:tblPr/>
      <w:tcPr>
        <w:shd w:val="clear" w:color="auto" w:fill="F0F8FA" w:themeFill="accent2" w:themeFillTint="33"/>
      </w:tcPr>
    </w:tblStylePr>
  </w:style>
  <w:style w:type="table" w:styleId="ColorfulList-Accent3">
    <w:name w:val="Colorful List Accent 3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</w:tblPr>
    <w:tcPr>
      <w:shd w:val="clear" w:color="auto" w:fill="FBFDFD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AB3CA" w:themeFill="accent4" w:themeFillShade="CC"/>
      </w:tcPr>
    </w:tblStylePr>
    <w:tblStylePr w:type="lastRow">
      <w:rPr>
        <w:b/>
        <w:bCs/>
        <w:color w:val="5AB3CA" w:themeColor="accent4" w:themeShade="CC"/>
      </w:rPr>
      <w:tblPr/>
      <w:tcPr>
        <w:tcBorders>
          <w:top w:val="single" w:sz="12" w:space="0" w:color="00728F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AFC" w:themeFill="accent3" w:themeFillTint="3F"/>
      </w:tcPr>
    </w:tblStylePr>
    <w:tblStylePr w:type="band1Horz">
      <w:tblPr/>
      <w:tcPr>
        <w:shd w:val="clear" w:color="auto" w:fill="F7FBFC" w:themeFill="accent3" w:themeFillTint="33"/>
      </w:tcPr>
    </w:tblStylePr>
  </w:style>
  <w:style w:type="table" w:styleId="ColorfulList-Accent4">
    <w:name w:val="Colorful List Accent 4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</w:tblPr>
    <w:tcPr>
      <w:shd w:val="clear" w:color="auto" w:fill="F4FAF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CCDB" w:themeFill="accent3" w:themeFillShade="CC"/>
      </w:tcPr>
    </w:tblStylePr>
    <w:tblStylePr w:type="lastRow">
      <w:rPr>
        <w:b/>
        <w:bCs/>
        <w:color w:val="95CCDB" w:themeColor="accent3" w:themeShade="CC"/>
      </w:rPr>
      <w:tblPr/>
      <w:tcPr>
        <w:tcBorders>
          <w:top w:val="single" w:sz="12" w:space="0" w:color="00728F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2F6" w:themeFill="accent4" w:themeFillTint="3F"/>
      </w:tcPr>
    </w:tblStylePr>
    <w:tblStylePr w:type="band1Horz">
      <w:tblPr/>
      <w:tcPr>
        <w:shd w:val="clear" w:color="auto" w:fill="E9F4F8" w:themeFill="accent4" w:themeFillTint="33"/>
      </w:tcPr>
    </w:tblStylePr>
  </w:style>
  <w:style w:type="table" w:styleId="ColorfulList-Accent5">
    <w:name w:val="Colorful List Accent 5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</w:tblPr>
    <w:tcPr>
      <w:shd w:val="clear" w:color="auto" w:fill="E8F4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FB9" w:themeFill="accent6" w:themeFillShade="CC"/>
      </w:tcPr>
    </w:tblStylePr>
    <w:tblStylePr w:type="lastRow">
      <w:rPr>
        <w:b/>
        <w:bCs/>
        <w:color w:val="3A9FB9" w:themeColor="accent6" w:themeShade="CC"/>
      </w:rPr>
      <w:tblPr/>
      <w:tcPr>
        <w:tcBorders>
          <w:top w:val="single" w:sz="12" w:space="0" w:color="00728F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4EC" w:themeFill="accent5" w:themeFillTint="3F"/>
      </w:tcPr>
    </w:tblStylePr>
    <w:tblStylePr w:type="band1Horz">
      <w:tblPr/>
      <w:tcPr>
        <w:shd w:val="clear" w:color="auto" w:fill="D0E9F0" w:themeFill="accent5" w:themeFillTint="33"/>
      </w:tcPr>
    </w:tblStylePr>
  </w:style>
  <w:style w:type="table" w:styleId="ColorfulList-Accent6">
    <w:name w:val="Colorful List Accent 6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</w:tblPr>
    <w:tcPr>
      <w:shd w:val="clear" w:color="auto" w:fill="EFF8F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76A7B" w:themeFill="accent5" w:themeFillShade="CC"/>
      </w:tcPr>
    </w:tblStylePr>
    <w:tblStylePr w:type="lastRow">
      <w:rPr>
        <w:b/>
        <w:bCs/>
        <w:color w:val="276A7B" w:themeColor="accent5" w:themeShade="CC"/>
      </w:rPr>
      <w:tblPr/>
      <w:tcPr>
        <w:tcBorders>
          <w:top w:val="single" w:sz="12" w:space="0" w:color="00728F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DF2" w:themeFill="accent6" w:themeFillTint="3F"/>
      </w:tcPr>
    </w:tblStylePr>
    <w:tblStylePr w:type="band1Horz">
      <w:tblPr/>
      <w:tcPr>
        <w:shd w:val="clear" w:color="auto" w:fill="DFF0F5" w:themeFill="accent6" w:themeFillTint="33"/>
      </w:tcPr>
    </w:tblStylePr>
  </w:style>
  <w:style w:type="table" w:customStyle="1" w:styleId="ColorfulShading1">
    <w:name w:val="Colorful Shading1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24" w:space="0" w:color="B7DDE8" w:themeColor="accent2"/>
        <w:left w:val="single" w:sz="4" w:space="0" w:color="00728F" w:themeColor="text1"/>
        <w:bottom w:val="single" w:sz="4" w:space="0" w:color="00728F" w:themeColor="text1"/>
        <w:right w:val="single" w:sz="4" w:space="0" w:color="00728F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F7F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7DDE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455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455" w:themeColor="text1" w:themeShade="99"/>
          <w:insideV w:val="nil"/>
        </w:tcBorders>
        <w:shd w:val="clear" w:color="auto" w:fill="004455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6B" w:themeFill="text1" w:themeFillShade="BF"/>
      </w:tcPr>
    </w:tblStylePr>
    <w:tblStylePr w:type="band1Vert">
      <w:tblPr/>
      <w:tcPr>
        <w:shd w:val="clear" w:color="auto" w:fill="6CE1FF" w:themeFill="text1" w:themeFillTint="66"/>
      </w:tcPr>
    </w:tblStylePr>
    <w:tblStylePr w:type="band1Horz">
      <w:tblPr/>
      <w:tcPr>
        <w:shd w:val="clear" w:color="auto" w:fill="48D9FF" w:themeFill="text1" w:themeFillTint="7F"/>
      </w:tcPr>
    </w:tblStylePr>
    <w:tblStylePr w:type="neCell">
      <w:rPr>
        <w:color w:val="00728F" w:themeColor="text1"/>
      </w:rPr>
    </w:tblStylePr>
    <w:tblStylePr w:type="nwCell">
      <w:rPr>
        <w:color w:val="00728F" w:themeColor="text1"/>
      </w:rPr>
    </w:tblStylePr>
  </w:style>
  <w:style w:type="table" w:styleId="ColorfulShading-Accent1">
    <w:name w:val="Colorful Shading Accent 1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24" w:space="0" w:color="B7DDE8" w:themeColor="accent2"/>
        <w:left w:val="single" w:sz="4" w:space="0" w:color="00728F" w:themeColor="accent1"/>
        <w:bottom w:val="single" w:sz="4" w:space="0" w:color="00728F" w:themeColor="accent1"/>
        <w:right w:val="single" w:sz="4" w:space="0" w:color="00728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F7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7DDE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45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455" w:themeColor="accent1" w:themeShade="99"/>
          <w:insideV w:val="nil"/>
        </w:tcBorders>
        <w:shd w:val="clear" w:color="auto" w:fill="00445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455" w:themeFill="accent1" w:themeFillShade="99"/>
      </w:tcPr>
    </w:tblStylePr>
    <w:tblStylePr w:type="band1Vert">
      <w:tblPr/>
      <w:tcPr>
        <w:shd w:val="clear" w:color="auto" w:fill="6CE1FF" w:themeFill="accent1" w:themeFillTint="66"/>
      </w:tcPr>
    </w:tblStylePr>
    <w:tblStylePr w:type="band1Horz">
      <w:tblPr/>
      <w:tcPr>
        <w:shd w:val="clear" w:color="auto" w:fill="48D9FF" w:themeFill="accent1" w:themeFillTint="7F"/>
      </w:tcPr>
    </w:tblStylePr>
    <w:tblStylePr w:type="neCell">
      <w:rPr>
        <w:color w:val="00728F" w:themeColor="text1"/>
      </w:rPr>
    </w:tblStylePr>
    <w:tblStylePr w:type="nwCell">
      <w:rPr>
        <w:color w:val="00728F" w:themeColor="text1"/>
      </w:rPr>
    </w:tblStylePr>
  </w:style>
  <w:style w:type="table" w:styleId="ColorfulShading-Accent2">
    <w:name w:val="Colorful Shading Accent 2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24" w:space="0" w:color="B7DDE8" w:themeColor="accent2"/>
        <w:left w:val="single" w:sz="4" w:space="0" w:color="B7DDE8" w:themeColor="accent2"/>
        <w:bottom w:val="single" w:sz="4" w:space="0" w:color="B7DDE8" w:themeColor="accent2"/>
        <w:right w:val="single" w:sz="4" w:space="0" w:color="B7DDE8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7DDE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9FBC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9FBC" w:themeColor="accent2" w:themeShade="99"/>
          <w:insideV w:val="nil"/>
        </w:tcBorders>
        <w:shd w:val="clear" w:color="auto" w:fill="3C9FBC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9FBC" w:themeFill="accent2" w:themeFillShade="99"/>
      </w:tcPr>
    </w:tblStylePr>
    <w:tblStylePr w:type="band1Vert">
      <w:tblPr/>
      <w:tcPr>
        <w:shd w:val="clear" w:color="auto" w:fill="E2F1F5" w:themeFill="accent2" w:themeFillTint="66"/>
      </w:tcPr>
    </w:tblStylePr>
    <w:tblStylePr w:type="band1Horz">
      <w:tblPr/>
      <w:tcPr>
        <w:shd w:val="clear" w:color="auto" w:fill="DBEEF3" w:themeFill="accent2" w:themeFillTint="7F"/>
      </w:tcPr>
    </w:tblStylePr>
    <w:tblStylePr w:type="neCell">
      <w:rPr>
        <w:color w:val="00728F" w:themeColor="text1"/>
      </w:rPr>
    </w:tblStylePr>
    <w:tblStylePr w:type="nwCell">
      <w:rPr>
        <w:color w:val="00728F" w:themeColor="text1"/>
      </w:rPr>
    </w:tblStylePr>
  </w:style>
  <w:style w:type="table" w:styleId="ColorfulShading-Accent3">
    <w:name w:val="Colorful Shading Accent 3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24" w:space="0" w:color="92CDDC" w:themeColor="accent4"/>
        <w:left w:val="single" w:sz="4" w:space="0" w:color="DBEEF3" w:themeColor="accent3"/>
        <w:bottom w:val="single" w:sz="4" w:space="0" w:color="DBEEF3" w:themeColor="accent3"/>
        <w:right w:val="single" w:sz="4" w:space="0" w:color="DBEEF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DFD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2CDD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0ACC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0ACC4" w:themeColor="accent3" w:themeShade="99"/>
          <w:insideV w:val="nil"/>
        </w:tcBorders>
        <w:shd w:val="clear" w:color="auto" w:fill="50ACC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ACC4" w:themeFill="accent3" w:themeFillShade="99"/>
      </w:tcPr>
    </w:tblStylePr>
    <w:tblStylePr w:type="band1Vert">
      <w:tblPr/>
      <w:tcPr>
        <w:shd w:val="clear" w:color="auto" w:fill="F0F8FA" w:themeFill="accent3" w:themeFillTint="66"/>
      </w:tcPr>
    </w:tblStylePr>
    <w:tblStylePr w:type="band1Horz">
      <w:tblPr/>
      <w:tcPr>
        <w:shd w:val="clear" w:color="auto" w:fill="EDF6F9" w:themeFill="accent3" w:themeFillTint="7F"/>
      </w:tcPr>
    </w:tblStylePr>
  </w:style>
  <w:style w:type="table" w:styleId="ColorfulShading-Accent4">
    <w:name w:val="Colorful Shading Accent 4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24" w:space="0" w:color="DBEEF3" w:themeColor="accent3"/>
        <w:left w:val="single" w:sz="4" w:space="0" w:color="92CDDC" w:themeColor="accent4"/>
        <w:bottom w:val="single" w:sz="4" w:space="0" w:color="92CDDC" w:themeColor="accent4"/>
        <w:right w:val="single" w:sz="4" w:space="0" w:color="92CDD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A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BEEF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58FA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58FA6" w:themeColor="accent4" w:themeShade="99"/>
          <w:insideV w:val="nil"/>
        </w:tcBorders>
        <w:shd w:val="clear" w:color="auto" w:fill="358FA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58FA6" w:themeFill="accent4" w:themeFillShade="99"/>
      </w:tcPr>
    </w:tblStylePr>
    <w:tblStylePr w:type="band1Vert">
      <w:tblPr/>
      <w:tcPr>
        <w:shd w:val="clear" w:color="auto" w:fill="D3EAF1" w:themeFill="accent4" w:themeFillTint="66"/>
      </w:tcPr>
    </w:tblStylePr>
    <w:tblStylePr w:type="band1Horz">
      <w:tblPr/>
      <w:tcPr>
        <w:shd w:val="clear" w:color="auto" w:fill="C8E5ED" w:themeFill="accent4" w:themeFillTint="7F"/>
      </w:tcPr>
    </w:tblStylePr>
    <w:tblStylePr w:type="neCell">
      <w:rPr>
        <w:color w:val="00728F" w:themeColor="text1"/>
      </w:rPr>
    </w:tblStylePr>
    <w:tblStylePr w:type="nwCell">
      <w:rPr>
        <w:color w:val="00728F" w:themeColor="text1"/>
      </w:rPr>
    </w:tblStylePr>
  </w:style>
  <w:style w:type="table" w:styleId="ColorfulShading-Accent5">
    <w:name w:val="Colorful Shading Accent 5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24" w:space="0" w:color="64B8CE" w:themeColor="accent6"/>
        <w:left w:val="single" w:sz="4" w:space="0" w:color="31859B" w:themeColor="accent5"/>
        <w:bottom w:val="single" w:sz="4" w:space="0" w:color="31859B" w:themeColor="accent5"/>
        <w:right w:val="single" w:sz="4" w:space="0" w:color="31859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4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8C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D4F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D4F5C" w:themeColor="accent5" w:themeShade="99"/>
          <w:insideV w:val="nil"/>
        </w:tcBorders>
        <w:shd w:val="clear" w:color="auto" w:fill="1D4F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4F5C" w:themeFill="accent5" w:themeFillShade="99"/>
      </w:tcPr>
    </w:tblStylePr>
    <w:tblStylePr w:type="band1Vert">
      <w:tblPr/>
      <w:tcPr>
        <w:shd w:val="clear" w:color="auto" w:fill="A1D4E1" w:themeFill="accent5" w:themeFillTint="66"/>
      </w:tcPr>
    </w:tblStylePr>
    <w:tblStylePr w:type="band1Horz">
      <w:tblPr/>
      <w:tcPr>
        <w:shd w:val="clear" w:color="auto" w:fill="8BC9DA" w:themeFill="accent5" w:themeFillTint="7F"/>
      </w:tcPr>
    </w:tblStylePr>
    <w:tblStylePr w:type="neCell">
      <w:rPr>
        <w:color w:val="00728F" w:themeColor="text1"/>
      </w:rPr>
    </w:tblStylePr>
    <w:tblStylePr w:type="nwCell">
      <w:rPr>
        <w:color w:val="00728F" w:themeColor="text1"/>
      </w:rPr>
    </w:tblStylePr>
  </w:style>
  <w:style w:type="table" w:styleId="ColorfulShading-Accent6">
    <w:name w:val="Colorful Shading Accent 6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24" w:space="0" w:color="31859B" w:themeColor="accent5"/>
        <w:left w:val="single" w:sz="4" w:space="0" w:color="64B8CE" w:themeColor="accent6"/>
        <w:bottom w:val="single" w:sz="4" w:space="0" w:color="64B8CE" w:themeColor="accent6"/>
        <w:right w:val="single" w:sz="4" w:space="0" w:color="64B8C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8F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1859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78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78B" w:themeColor="accent6" w:themeShade="99"/>
          <w:insideV w:val="nil"/>
        </w:tcBorders>
        <w:shd w:val="clear" w:color="auto" w:fill="2C778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78B" w:themeFill="accent6" w:themeFillShade="99"/>
      </w:tcPr>
    </w:tblStylePr>
    <w:tblStylePr w:type="band1Vert">
      <w:tblPr/>
      <w:tcPr>
        <w:shd w:val="clear" w:color="auto" w:fill="C0E2EB" w:themeFill="accent6" w:themeFillTint="66"/>
      </w:tcPr>
    </w:tblStylePr>
    <w:tblStylePr w:type="band1Horz">
      <w:tblPr/>
      <w:tcPr>
        <w:shd w:val="clear" w:color="auto" w:fill="B1DBE6" w:themeFill="accent6" w:themeFillTint="7F"/>
      </w:tcPr>
    </w:tblStylePr>
    <w:tblStylePr w:type="neCell">
      <w:rPr>
        <w:color w:val="00728F" w:themeColor="text1"/>
      </w:rPr>
    </w:tblStylePr>
    <w:tblStylePr w:type="nwCell">
      <w:rPr>
        <w:color w:val="00728F" w:themeColor="text1"/>
      </w:rPr>
    </w:tblStylePr>
  </w:style>
  <w:style w:type="table" w:customStyle="1" w:styleId="DarkList1">
    <w:name w:val="Dark List1"/>
    <w:basedOn w:val="TableNormal"/>
    <w:uiPriority w:val="99"/>
    <w:semiHidden/>
    <w:rsid w:val="00361DE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728F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728F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847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556B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556B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6B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6B" w:themeFill="text1" w:themeFillShade="BF"/>
      </w:tcPr>
    </w:tblStylePr>
  </w:style>
  <w:style w:type="table" w:styleId="DarkList-Accent1">
    <w:name w:val="Dark List Accent 1"/>
    <w:basedOn w:val="TableNormal"/>
    <w:uiPriority w:val="99"/>
    <w:semiHidden/>
    <w:rsid w:val="00361DE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728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728F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84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556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556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6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6B" w:themeFill="accent1" w:themeFillShade="BF"/>
      </w:tcPr>
    </w:tblStylePr>
  </w:style>
  <w:style w:type="table" w:styleId="DarkList-Accent2">
    <w:name w:val="Dark List Accent 2"/>
    <w:basedOn w:val="TableNormal"/>
    <w:uiPriority w:val="99"/>
    <w:semiHidden/>
    <w:rsid w:val="00361DE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B7DDE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728F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849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B7CE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B7CE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B7CE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B7CE" w:themeFill="accent2" w:themeFillShade="BF"/>
      </w:tcPr>
    </w:tblStylePr>
  </w:style>
  <w:style w:type="table" w:styleId="DarkList-Accent3">
    <w:name w:val="Dark List Accent 3"/>
    <w:basedOn w:val="TableNormal"/>
    <w:uiPriority w:val="99"/>
    <w:semiHidden/>
    <w:rsid w:val="00361DE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BEEF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728F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94AC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C4D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C4D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C4D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C4D6" w:themeFill="accent3" w:themeFillShade="BF"/>
      </w:tcPr>
    </w:tblStylePr>
  </w:style>
  <w:style w:type="table" w:styleId="DarkList-Accent4">
    <w:name w:val="Dark List Accent 4"/>
    <w:basedOn w:val="TableNormal"/>
    <w:uiPriority w:val="99"/>
    <w:semiHidden/>
    <w:rsid w:val="00361DE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92CDD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728F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C768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ACC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ACC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ACC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ACC5" w:themeFill="accent4" w:themeFillShade="BF"/>
      </w:tcPr>
    </w:tblStylePr>
  </w:style>
  <w:style w:type="table" w:styleId="DarkList-Accent5">
    <w:name w:val="Dark List Accent 5"/>
    <w:basedOn w:val="TableNormal"/>
    <w:uiPriority w:val="99"/>
    <w:semiHidden/>
    <w:rsid w:val="00361DE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1859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728F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841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46373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46373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6373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6373" w:themeFill="accent5" w:themeFillShade="BF"/>
      </w:tcPr>
    </w:tblStylePr>
  </w:style>
  <w:style w:type="table" w:styleId="DarkList-Accent6">
    <w:name w:val="Dark List Accent 6"/>
    <w:basedOn w:val="TableNormal"/>
    <w:uiPriority w:val="99"/>
    <w:semiHidden/>
    <w:rsid w:val="00361DEB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4B8C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728F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37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95A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95A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5A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5AD" w:themeFill="accent6" w:themeFillShade="BF"/>
      </w:tcPr>
    </w:tblStylePr>
  </w:style>
  <w:style w:type="table" w:customStyle="1" w:styleId="LightGrid1">
    <w:name w:val="Light Grid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00728F" w:themeColor="text1"/>
        <w:left w:val="single" w:sz="8" w:space="0" w:color="00728F" w:themeColor="text1"/>
        <w:bottom w:val="single" w:sz="8" w:space="0" w:color="00728F" w:themeColor="text1"/>
        <w:right w:val="single" w:sz="8" w:space="0" w:color="00728F" w:themeColor="text1"/>
        <w:insideH w:val="single" w:sz="8" w:space="0" w:color="00728F" w:themeColor="text1"/>
        <w:insideV w:val="single" w:sz="8" w:space="0" w:color="00728F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28F" w:themeColor="text1"/>
          <w:left w:val="single" w:sz="8" w:space="0" w:color="00728F" w:themeColor="text1"/>
          <w:bottom w:val="single" w:sz="18" w:space="0" w:color="00728F" w:themeColor="text1"/>
          <w:right w:val="single" w:sz="8" w:space="0" w:color="00728F" w:themeColor="text1"/>
          <w:insideH w:val="nil"/>
          <w:insideV w:val="single" w:sz="8" w:space="0" w:color="00728F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728F" w:themeColor="text1"/>
          <w:left w:val="single" w:sz="8" w:space="0" w:color="00728F" w:themeColor="text1"/>
          <w:bottom w:val="single" w:sz="8" w:space="0" w:color="00728F" w:themeColor="text1"/>
          <w:right w:val="single" w:sz="8" w:space="0" w:color="00728F" w:themeColor="text1"/>
          <w:insideH w:val="nil"/>
          <w:insideV w:val="single" w:sz="8" w:space="0" w:color="00728F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28F" w:themeColor="text1"/>
          <w:left w:val="single" w:sz="8" w:space="0" w:color="00728F" w:themeColor="text1"/>
          <w:bottom w:val="single" w:sz="8" w:space="0" w:color="00728F" w:themeColor="text1"/>
          <w:right w:val="single" w:sz="8" w:space="0" w:color="00728F" w:themeColor="text1"/>
        </w:tcBorders>
      </w:tcPr>
    </w:tblStylePr>
    <w:tblStylePr w:type="band1Vert">
      <w:tblPr/>
      <w:tcPr>
        <w:tcBorders>
          <w:top w:val="single" w:sz="8" w:space="0" w:color="00728F" w:themeColor="text1"/>
          <w:left w:val="single" w:sz="8" w:space="0" w:color="00728F" w:themeColor="text1"/>
          <w:bottom w:val="single" w:sz="8" w:space="0" w:color="00728F" w:themeColor="text1"/>
          <w:right w:val="single" w:sz="8" w:space="0" w:color="00728F" w:themeColor="text1"/>
        </w:tcBorders>
        <w:shd w:val="clear" w:color="auto" w:fill="A4ECFF" w:themeFill="text1" w:themeFillTint="3F"/>
      </w:tcPr>
    </w:tblStylePr>
    <w:tblStylePr w:type="band1Horz">
      <w:tblPr/>
      <w:tcPr>
        <w:tcBorders>
          <w:top w:val="single" w:sz="8" w:space="0" w:color="00728F" w:themeColor="text1"/>
          <w:left w:val="single" w:sz="8" w:space="0" w:color="00728F" w:themeColor="text1"/>
          <w:bottom w:val="single" w:sz="8" w:space="0" w:color="00728F" w:themeColor="text1"/>
          <w:right w:val="single" w:sz="8" w:space="0" w:color="00728F" w:themeColor="text1"/>
          <w:insideV w:val="single" w:sz="8" w:space="0" w:color="00728F" w:themeColor="text1"/>
        </w:tcBorders>
        <w:shd w:val="clear" w:color="auto" w:fill="A4ECFF" w:themeFill="text1" w:themeFillTint="3F"/>
      </w:tcPr>
    </w:tblStylePr>
    <w:tblStylePr w:type="band2Horz">
      <w:tblPr/>
      <w:tcPr>
        <w:tcBorders>
          <w:top w:val="single" w:sz="8" w:space="0" w:color="00728F" w:themeColor="text1"/>
          <w:left w:val="single" w:sz="8" w:space="0" w:color="00728F" w:themeColor="text1"/>
          <w:bottom w:val="single" w:sz="8" w:space="0" w:color="00728F" w:themeColor="text1"/>
          <w:right w:val="single" w:sz="8" w:space="0" w:color="00728F" w:themeColor="text1"/>
          <w:insideV w:val="single" w:sz="8" w:space="0" w:color="00728F" w:themeColor="text1"/>
        </w:tcBorders>
      </w:tcPr>
    </w:tblStylePr>
  </w:style>
  <w:style w:type="table" w:customStyle="1" w:styleId="LightGrid-Accent11">
    <w:name w:val="Light Grid - Accent 1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00728F" w:themeColor="accent1"/>
        <w:left w:val="single" w:sz="8" w:space="0" w:color="00728F" w:themeColor="accent1"/>
        <w:bottom w:val="single" w:sz="8" w:space="0" w:color="00728F" w:themeColor="accent1"/>
        <w:right w:val="single" w:sz="8" w:space="0" w:color="00728F" w:themeColor="accent1"/>
        <w:insideH w:val="single" w:sz="8" w:space="0" w:color="00728F" w:themeColor="accent1"/>
        <w:insideV w:val="single" w:sz="8" w:space="0" w:color="00728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28F" w:themeColor="accent1"/>
          <w:left w:val="single" w:sz="8" w:space="0" w:color="00728F" w:themeColor="accent1"/>
          <w:bottom w:val="single" w:sz="18" w:space="0" w:color="00728F" w:themeColor="accent1"/>
          <w:right w:val="single" w:sz="8" w:space="0" w:color="00728F" w:themeColor="accent1"/>
          <w:insideH w:val="nil"/>
          <w:insideV w:val="single" w:sz="8" w:space="0" w:color="00728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728F" w:themeColor="accent1"/>
          <w:left w:val="single" w:sz="8" w:space="0" w:color="00728F" w:themeColor="accent1"/>
          <w:bottom w:val="single" w:sz="8" w:space="0" w:color="00728F" w:themeColor="accent1"/>
          <w:right w:val="single" w:sz="8" w:space="0" w:color="00728F" w:themeColor="accent1"/>
          <w:insideH w:val="nil"/>
          <w:insideV w:val="single" w:sz="8" w:space="0" w:color="00728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28F" w:themeColor="accent1"/>
          <w:left w:val="single" w:sz="8" w:space="0" w:color="00728F" w:themeColor="accent1"/>
          <w:bottom w:val="single" w:sz="8" w:space="0" w:color="00728F" w:themeColor="accent1"/>
          <w:right w:val="single" w:sz="8" w:space="0" w:color="00728F" w:themeColor="accent1"/>
        </w:tcBorders>
      </w:tcPr>
    </w:tblStylePr>
    <w:tblStylePr w:type="band1Vert">
      <w:tblPr/>
      <w:tcPr>
        <w:tcBorders>
          <w:top w:val="single" w:sz="8" w:space="0" w:color="00728F" w:themeColor="accent1"/>
          <w:left w:val="single" w:sz="8" w:space="0" w:color="00728F" w:themeColor="accent1"/>
          <w:bottom w:val="single" w:sz="8" w:space="0" w:color="00728F" w:themeColor="accent1"/>
          <w:right w:val="single" w:sz="8" w:space="0" w:color="00728F" w:themeColor="accent1"/>
        </w:tcBorders>
        <w:shd w:val="clear" w:color="auto" w:fill="A4ECFF" w:themeFill="accent1" w:themeFillTint="3F"/>
      </w:tcPr>
    </w:tblStylePr>
    <w:tblStylePr w:type="band1Horz">
      <w:tblPr/>
      <w:tcPr>
        <w:tcBorders>
          <w:top w:val="single" w:sz="8" w:space="0" w:color="00728F" w:themeColor="accent1"/>
          <w:left w:val="single" w:sz="8" w:space="0" w:color="00728F" w:themeColor="accent1"/>
          <w:bottom w:val="single" w:sz="8" w:space="0" w:color="00728F" w:themeColor="accent1"/>
          <w:right w:val="single" w:sz="8" w:space="0" w:color="00728F" w:themeColor="accent1"/>
          <w:insideV w:val="single" w:sz="8" w:space="0" w:color="00728F" w:themeColor="accent1"/>
        </w:tcBorders>
        <w:shd w:val="clear" w:color="auto" w:fill="A4ECFF" w:themeFill="accent1" w:themeFillTint="3F"/>
      </w:tcPr>
    </w:tblStylePr>
    <w:tblStylePr w:type="band2Horz">
      <w:tblPr/>
      <w:tcPr>
        <w:tcBorders>
          <w:top w:val="single" w:sz="8" w:space="0" w:color="00728F" w:themeColor="accent1"/>
          <w:left w:val="single" w:sz="8" w:space="0" w:color="00728F" w:themeColor="accent1"/>
          <w:bottom w:val="single" w:sz="8" w:space="0" w:color="00728F" w:themeColor="accent1"/>
          <w:right w:val="single" w:sz="8" w:space="0" w:color="00728F" w:themeColor="accent1"/>
          <w:insideV w:val="single" w:sz="8" w:space="0" w:color="00728F" w:themeColor="accent1"/>
        </w:tcBorders>
      </w:tcPr>
    </w:tblStylePr>
  </w:style>
  <w:style w:type="table" w:styleId="LightGrid-Accent2">
    <w:name w:val="Light Grid Accent 2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B7DDE8" w:themeColor="accent2"/>
        <w:left w:val="single" w:sz="8" w:space="0" w:color="B7DDE8" w:themeColor="accent2"/>
        <w:bottom w:val="single" w:sz="8" w:space="0" w:color="B7DDE8" w:themeColor="accent2"/>
        <w:right w:val="single" w:sz="8" w:space="0" w:color="B7DDE8" w:themeColor="accent2"/>
        <w:insideH w:val="single" w:sz="8" w:space="0" w:color="B7DDE8" w:themeColor="accent2"/>
        <w:insideV w:val="single" w:sz="8" w:space="0" w:color="B7DDE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7DDE8" w:themeColor="accent2"/>
          <w:left w:val="single" w:sz="8" w:space="0" w:color="B7DDE8" w:themeColor="accent2"/>
          <w:bottom w:val="single" w:sz="18" w:space="0" w:color="B7DDE8" w:themeColor="accent2"/>
          <w:right w:val="single" w:sz="8" w:space="0" w:color="B7DDE8" w:themeColor="accent2"/>
          <w:insideH w:val="nil"/>
          <w:insideV w:val="single" w:sz="8" w:space="0" w:color="B7DDE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7DDE8" w:themeColor="accent2"/>
          <w:left w:val="single" w:sz="8" w:space="0" w:color="B7DDE8" w:themeColor="accent2"/>
          <w:bottom w:val="single" w:sz="8" w:space="0" w:color="B7DDE8" w:themeColor="accent2"/>
          <w:right w:val="single" w:sz="8" w:space="0" w:color="B7DDE8" w:themeColor="accent2"/>
          <w:insideH w:val="nil"/>
          <w:insideV w:val="single" w:sz="8" w:space="0" w:color="B7DDE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7DDE8" w:themeColor="accent2"/>
          <w:left w:val="single" w:sz="8" w:space="0" w:color="B7DDE8" w:themeColor="accent2"/>
          <w:bottom w:val="single" w:sz="8" w:space="0" w:color="B7DDE8" w:themeColor="accent2"/>
          <w:right w:val="single" w:sz="8" w:space="0" w:color="B7DDE8" w:themeColor="accent2"/>
        </w:tcBorders>
      </w:tcPr>
    </w:tblStylePr>
    <w:tblStylePr w:type="band1Vert">
      <w:tblPr/>
      <w:tcPr>
        <w:tcBorders>
          <w:top w:val="single" w:sz="8" w:space="0" w:color="B7DDE8" w:themeColor="accent2"/>
          <w:left w:val="single" w:sz="8" w:space="0" w:color="B7DDE8" w:themeColor="accent2"/>
          <w:bottom w:val="single" w:sz="8" w:space="0" w:color="B7DDE8" w:themeColor="accent2"/>
          <w:right w:val="single" w:sz="8" w:space="0" w:color="B7DDE8" w:themeColor="accent2"/>
        </w:tcBorders>
        <w:shd w:val="clear" w:color="auto" w:fill="EDF6F9" w:themeFill="accent2" w:themeFillTint="3F"/>
      </w:tcPr>
    </w:tblStylePr>
    <w:tblStylePr w:type="band1Horz">
      <w:tblPr/>
      <w:tcPr>
        <w:tcBorders>
          <w:top w:val="single" w:sz="8" w:space="0" w:color="B7DDE8" w:themeColor="accent2"/>
          <w:left w:val="single" w:sz="8" w:space="0" w:color="B7DDE8" w:themeColor="accent2"/>
          <w:bottom w:val="single" w:sz="8" w:space="0" w:color="B7DDE8" w:themeColor="accent2"/>
          <w:right w:val="single" w:sz="8" w:space="0" w:color="B7DDE8" w:themeColor="accent2"/>
          <w:insideV w:val="single" w:sz="8" w:space="0" w:color="B7DDE8" w:themeColor="accent2"/>
        </w:tcBorders>
        <w:shd w:val="clear" w:color="auto" w:fill="EDF6F9" w:themeFill="accent2" w:themeFillTint="3F"/>
      </w:tcPr>
    </w:tblStylePr>
    <w:tblStylePr w:type="band2Horz">
      <w:tblPr/>
      <w:tcPr>
        <w:tcBorders>
          <w:top w:val="single" w:sz="8" w:space="0" w:color="B7DDE8" w:themeColor="accent2"/>
          <w:left w:val="single" w:sz="8" w:space="0" w:color="B7DDE8" w:themeColor="accent2"/>
          <w:bottom w:val="single" w:sz="8" w:space="0" w:color="B7DDE8" w:themeColor="accent2"/>
          <w:right w:val="single" w:sz="8" w:space="0" w:color="B7DDE8" w:themeColor="accent2"/>
          <w:insideV w:val="single" w:sz="8" w:space="0" w:color="B7DDE8" w:themeColor="accent2"/>
        </w:tcBorders>
      </w:tcPr>
    </w:tblStylePr>
  </w:style>
  <w:style w:type="table" w:styleId="LightGrid-Accent3">
    <w:name w:val="Light Grid Accent 3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DBEEF3" w:themeColor="accent3"/>
        <w:left w:val="single" w:sz="8" w:space="0" w:color="DBEEF3" w:themeColor="accent3"/>
        <w:bottom w:val="single" w:sz="8" w:space="0" w:color="DBEEF3" w:themeColor="accent3"/>
        <w:right w:val="single" w:sz="8" w:space="0" w:color="DBEEF3" w:themeColor="accent3"/>
        <w:insideH w:val="single" w:sz="8" w:space="0" w:color="DBEEF3" w:themeColor="accent3"/>
        <w:insideV w:val="single" w:sz="8" w:space="0" w:color="DBEEF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BEEF3" w:themeColor="accent3"/>
          <w:left w:val="single" w:sz="8" w:space="0" w:color="DBEEF3" w:themeColor="accent3"/>
          <w:bottom w:val="single" w:sz="18" w:space="0" w:color="DBEEF3" w:themeColor="accent3"/>
          <w:right w:val="single" w:sz="8" w:space="0" w:color="DBEEF3" w:themeColor="accent3"/>
          <w:insideH w:val="nil"/>
          <w:insideV w:val="single" w:sz="8" w:space="0" w:color="DBEEF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BEEF3" w:themeColor="accent3"/>
          <w:left w:val="single" w:sz="8" w:space="0" w:color="DBEEF3" w:themeColor="accent3"/>
          <w:bottom w:val="single" w:sz="8" w:space="0" w:color="DBEEF3" w:themeColor="accent3"/>
          <w:right w:val="single" w:sz="8" w:space="0" w:color="DBEEF3" w:themeColor="accent3"/>
          <w:insideH w:val="nil"/>
          <w:insideV w:val="single" w:sz="8" w:space="0" w:color="DBEEF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BEEF3" w:themeColor="accent3"/>
          <w:left w:val="single" w:sz="8" w:space="0" w:color="DBEEF3" w:themeColor="accent3"/>
          <w:bottom w:val="single" w:sz="8" w:space="0" w:color="DBEEF3" w:themeColor="accent3"/>
          <w:right w:val="single" w:sz="8" w:space="0" w:color="DBEEF3" w:themeColor="accent3"/>
        </w:tcBorders>
      </w:tcPr>
    </w:tblStylePr>
    <w:tblStylePr w:type="band1Vert">
      <w:tblPr/>
      <w:tcPr>
        <w:tcBorders>
          <w:top w:val="single" w:sz="8" w:space="0" w:color="DBEEF3" w:themeColor="accent3"/>
          <w:left w:val="single" w:sz="8" w:space="0" w:color="DBEEF3" w:themeColor="accent3"/>
          <w:bottom w:val="single" w:sz="8" w:space="0" w:color="DBEEF3" w:themeColor="accent3"/>
          <w:right w:val="single" w:sz="8" w:space="0" w:color="DBEEF3" w:themeColor="accent3"/>
        </w:tcBorders>
        <w:shd w:val="clear" w:color="auto" w:fill="F6FAFC" w:themeFill="accent3" w:themeFillTint="3F"/>
      </w:tcPr>
    </w:tblStylePr>
    <w:tblStylePr w:type="band1Horz">
      <w:tblPr/>
      <w:tcPr>
        <w:tcBorders>
          <w:top w:val="single" w:sz="8" w:space="0" w:color="DBEEF3" w:themeColor="accent3"/>
          <w:left w:val="single" w:sz="8" w:space="0" w:color="DBEEF3" w:themeColor="accent3"/>
          <w:bottom w:val="single" w:sz="8" w:space="0" w:color="DBEEF3" w:themeColor="accent3"/>
          <w:right w:val="single" w:sz="8" w:space="0" w:color="DBEEF3" w:themeColor="accent3"/>
          <w:insideV w:val="single" w:sz="8" w:space="0" w:color="DBEEF3" w:themeColor="accent3"/>
        </w:tcBorders>
        <w:shd w:val="clear" w:color="auto" w:fill="F6FAFC" w:themeFill="accent3" w:themeFillTint="3F"/>
      </w:tcPr>
    </w:tblStylePr>
    <w:tblStylePr w:type="band2Horz">
      <w:tblPr/>
      <w:tcPr>
        <w:tcBorders>
          <w:top w:val="single" w:sz="8" w:space="0" w:color="DBEEF3" w:themeColor="accent3"/>
          <w:left w:val="single" w:sz="8" w:space="0" w:color="DBEEF3" w:themeColor="accent3"/>
          <w:bottom w:val="single" w:sz="8" w:space="0" w:color="DBEEF3" w:themeColor="accent3"/>
          <w:right w:val="single" w:sz="8" w:space="0" w:color="DBEEF3" w:themeColor="accent3"/>
          <w:insideV w:val="single" w:sz="8" w:space="0" w:color="DBEEF3" w:themeColor="accent3"/>
        </w:tcBorders>
      </w:tcPr>
    </w:tblStylePr>
  </w:style>
  <w:style w:type="table" w:styleId="LightGrid-Accent4">
    <w:name w:val="Light Grid Accent 4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92CDDC" w:themeColor="accent4"/>
        <w:left w:val="single" w:sz="8" w:space="0" w:color="92CDDC" w:themeColor="accent4"/>
        <w:bottom w:val="single" w:sz="8" w:space="0" w:color="92CDDC" w:themeColor="accent4"/>
        <w:right w:val="single" w:sz="8" w:space="0" w:color="92CDDC" w:themeColor="accent4"/>
        <w:insideH w:val="single" w:sz="8" w:space="0" w:color="92CDDC" w:themeColor="accent4"/>
        <w:insideV w:val="single" w:sz="8" w:space="0" w:color="92CDD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2CDDC" w:themeColor="accent4"/>
          <w:left w:val="single" w:sz="8" w:space="0" w:color="92CDDC" w:themeColor="accent4"/>
          <w:bottom w:val="single" w:sz="18" w:space="0" w:color="92CDDC" w:themeColor="accent4"/>
          <w:right w:val="single" w:sz="8" w:space="0" w:color="92CDDC" w:themeColor="accent4"/>
          <w:insideH w:val="nil"/>
          <w:insideV w:val="single" w:sz="8" w:space="0" w:color="92CDD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2CDDC" w:themeColor="accent4"/>
          <w:left w:val="single" w:sz="8" w:space="0" w:color="92CDDC" w:themeColor="accent4"/>
          <w:bottom w:val="single" w:sz="8" w:space="0" w:color="92CDDC" w:themeColor="accent4"/>
          <w:right w:val="single" w:sz="8" w:space="0" w:color="92CDDC" w:themeColor="accent4"/>
          <w:insideH w:val="nil"/>
          <w:insideV w:val="single" w:sz="8" w:space="0" w:color="92CDD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2CDDC" w:themeColor="accent4"/>
          <w:left w:val="single" w:sz="8" w:space="0" w:color="92CDDC" w:themeColor="accent4"/>
          <w:bottom w:val="single" w:sz="8" w:space="0" w:color="92CDDC" w:themeColor="accent4"/>
          <w:right w:val="single" w:sz="8" w:space="0" w:color="92CDDC" w:themeColor="accent4"/>
        </w:tcBorders>
      </w:tcPr>
    </w:tblStylePr>
    <w:tblStylePr w:type="band1Vert">
      <w:tblPr/>
      <w:tcPr>
        <w:tcBorders>
          <w:top w:val="single" w:sz="8" w:space="0" w:color="92CDDC" w:themeColor="accent4"/>
          <w:left w:val="single" w:sz="8" w:space="0" w:color="92CDDC" w:themeColor="accent4"/>
          <w:bottom w:val="single" w:sz="8" w:space="0" w:color="92CDDC" w:themeColor="accent4"/>
          <w:right w:val="single" w:sz="8" w:space="0" w:color="92CDDC" w:themeColor="accent4"/>
        </w:tcBorders>
        <w:shd w:val="clear" w:color="auto" w:fill="E4F2F6" w:themeFill="accent4" w:themeFillTint="3F"/>
      </w:tcPr>
    </w:tblStylePr>
    <w:tblStylePr w:type="band1Horz">
      <w:tblPr/>
      <w:tcPr>
        <w:tcBorders>
          <w:top w:val="single" w:sz="8" w:space="0" w:color="92CDDC" w:themeColor="accent4"/>
          <w:left w:val="single" w:sz="8" w:space="0" w:color="92CDDC" w:themeColor="accent4"/>
          <w:bottom w:val="single" w:sz="8" w:space="0" w:color="92CDDC" w:themeColor="accent4"/>
          <w:right w:val="single" w:sz="8" w:space="0" w:color="92CDDC" w:themeColor="accent4"/>
          <w:insideV w:val="single" w:sz="8" w:space="0" w:color="92CDDC" w:themeColor="accent4"/>
        </w:tcBorders>
        <w:shd w:val="clear" w:color="auto" w:fill="E4F2F6" w:themeFill="accent4" w:themeFillTint="3F"/>
      </w:tcPr>
    </w:tblStylePr>
    <w:tblStylePr w:type="band2Horz">
      <w:tblPr/>
      <w:tcPr>
        <w:tcBorders>
          <w:top w:val="single" w:sz="8" w:space="0" w:color="92CDDC" w:themeColor="accent4"/>
          <w:left w:val="single" w:sz="8" w:space="0" w:color="92CDDC" w:themeColor="accent4"/>
          <w:bottom w:val="single" w:sz="8" w:space="0" w:color="92CDDC" w:themeColor="accent4"/>
          <w:right w:val="single" w:sz="8" w:space="0" w:color="92CDDC" w:themeColor="accent4"/>
          <w:insideV w:val="single" w:sz="8" w:space="0" w:color="92CDDC" w:themeColor="accent4"/>
        </w:tcBorders>
      </w:tcPr>
    </w:tblStylePr>
  </w:style>
  <w:style w:type="table" w:styleId="LightGrid-Accent5">
    <w:name w:val="Light Grid Accent 5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31859B" w:themeColor="accent5"/>
        <w:left w:val="single" w:sz="8" w:space="0" w:color="31859B" w:themeColor="accent5"/>
        <w:bottom w:val="single" w:sz="8" w:space="0" w:color="31859B" w:themeColor="accent5"/>
        <w:right w:val="single" w:sz="8" w:space="0" w:color="31859B" w:themeColor="accent5"/>
        <w:insideH w:val="single" w:sz="8" w:space="0" w:color="31859B" w:themeColor="accent5"/>
        <w:insideV w:val="single" w:sz="8" w:space="0" w:color="31859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1859B" w:themeColor="accent5"/>
          <w:left w:val="single" w:sz="8" w:space="0" w:color="31859B" w:themeColor="accent5"/>
          <w:bottom w:val="single" w:sz="18" w:space="0" w:color="31859B" w:themeColor="accent5"/>
          <w:right w:val="single" w:sz="8" w:space="0" w:color="31859B" w:themeColor="accent5"/>
          <w:insideH w:val="nil"/>
          <w:insideV w:val="single" w:sz="8" w:space="0" w:color="31859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1859B" w:themeColor="accent5"/>
          <w:left w:val="single" w:sz="8" w:space="0" w:color="31859B" w:themeColor="accent5"/>
          <w:bottom w:val="single" w:sz="8" w:space="0" w:color="31859B" w:themeColor="accent5"/>
          <w:right w:val="single" w:sz="8" w:space="0" w:color="31859B" w:themeColor="accent5"/>
          <w:insideH w:val="nil"/>
          <w:insideV w:val="single" w:sz="8" w:space="0" w:color="31859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1859B" w:themeColor="accent5"/>
          <w:left w:val="single" w:sz="8" w:space="0" w:color="31859B" w:themeColor="accent5"/>
          <w:bottom w:val="single" w:sz="8" w:space="0" w:color="31859B" w:themeColor="accent5"/>
          <w:right w:val="single" w:sz="8" w:space="0" w:color="31859B" w:themeColor="accent5"/>
        </w:tcBorders>
      </w:tcPr>
    </w:tblStylePr>
    <w:tblStylePr w:type="band1Vert">
      <w:tblPr/>
      <w:tcPr>
        <w:tcBorders>
          <w:top w:val="single" w:sz="8" w:space="0" w:color="31859B" w:themeColor="accent5"/>
          <w:left w:val="single" w:sz="8" w:space="0" w:color="31859B" w:themeColor="accent5"/>
          <w:bottom w:val="single" w:sz="8" w:space="0" w:color="31859B" w:themeColor="accent5"/>
          <w:right w:val="single" w:sz="8" w:space="0" w:color="31859B" w:themeColor="accent5"/>
        </w:tcBorders>
        <w:shd w:val="clear" w:color="auto" w:fill="C5E4EC" w:themeFill="accent5" w:themeFillTint="3F"/>
      </w:tcPr>
    </w:tblStylePr>
    <w:tblStylePr w:type="band1Horz">
      <w:tblPr/>
      <w:tcPr>
        <w:tcBorders>
          <w:top w:val="single" w:sz="8" w:space="0" w:color="31859B" w:themeColor="accent5"/>
          <w:left w:val="single" w:sz="8" w:space="0" w:color="31859B" w:themeColor="accent5"/>
          <w:bottom w:val="single" w:sz="8" w:space="0" w:color="31859B" w:themeColor="accent5"/>
          <w:right w:val="single" w:sz="8" w:space="0" w:color="31859B" w:themeColor="accent5"/>
          <w:insideV w:val="single" w:sz="8" w:space="0" w:color="31859B" w:themeColor="accent5"/>
        </w:tcBorders>
        <w:shd w:val="clear" w:color="auto" w:fill="C5E4EC" w:themeFill="accent5" w:themeFillTint="3F"/>
      </w:tcPr>
    </w:tblStylePr>
    <w:tblStylePr w:type="band2Horz">
      <w:tblPr/>
      <w:tcPr>
        <w:tcBorders>
          <w:top w:val="single" w:sz="8" w:space="0" w:color="31859B" w:themeColor="accent5"/>
          <w:left w:val="single" w:sz="8" w:space="0" w:color="31859B" w:themeColor="accent5"/>
          <w:bottom w:val="single" w:sz="8" w:space="0" w:color="31859B" w:themeColor="accent5"/>
          <w:right w:val="single" w:sz="8" w:space="0" w:color="31859B" w:themeColor="accent5"/>
          <w:insideV w:val="single" w:sz="8" w:space="0" w:color="31859B" w:themeColor="accent5"/>
        </w:tcBorders>
      </w:tcPr>
    </w:tblStylePr>
  </w:style>
  <w:style w:type="table" w:styleId="LightGrid-Accent6">
    <w:name w:val="Light Grid Accent 6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64B8CE" w:themeColor="accent6"/>
        <w:left w:val="single" w:sz="8" w:space="0" w:color="64B8CE" w:themeColor="accent6"/>
        <w:bottom w:val="single" w:sz="8" w:space="0" w:color="64B8CE" w:themeColor="accent6"/>
        <w:right w:val="single" w:sz="8" w:space="0" w:color="64B8CE" w:themeColor="accent6"/>
        <w:insideH w:val="single" w:sz="8" w:space="0" w:color="64B8CE" w:themeColor="accent6"/>
        <w:insideV w:val="single" w:sz="8" w:space="0" w:color="64B8C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8CE" w:themeColor="accent6"/>
          <w:left w:val="single" w:sz="8" w:space="0" w:color="64B8CE" w:themeColor="accent6"/>
          <w:bottom w:val="single" w:sz="18" w:space="0" w:color="64B8CE" w:themeColor="accent6"/>
          <w:right w:val="single" w:sz="8" w:space="0" w:color="64B8CE" w:themeColor="accent6"/>
          <w:insideH w:val="nil"/>
          <w:insideV w:val="single" w:sz="8" w:space="0" w:color="64B8C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8CE" w:themeColor="accent6"/>
          <w:left w:val="single" w:sz="8" w:space="0" w:color="64B8CE" w:themeColor="accent6"/>
          <w:bottom w:val="single" w:sz="8" w:space="0" w:color="64B8CE" w:themeColor="accent6"/>
          <w:right w:val="single" w:sz="8" w:space="0" w:color="64B8CE" w:themeColor="accent6"/>
          <w:insideH w:val="nil"/>
          <w:insideV w:val="single" w:sz="8" w:space="0" w:color="64B8C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8CE" w:themeColor="accent6"/>
          <w:left w:val="single" w:sz="8" w:space="0" w:color="64B8CE" w:themeColor="accent6"/>
          <w:bottom w:val="single" w:sz="8" w:space="0" w:color="64B8CE" w:themeColor="accent6"/>
          <w:right w:val="single" w:sz="8" w:space="0" w:color="64B8CE" w:themeColor="accent6"/>
        </w:tcBorders>
      </w:tcPr>
    </w:tblStylePr>
    <w:tblStylePr w:type="band1Vert">
      <w:tblPr/>
      <w:tcPr>
        <w:tcBorders>
          <w:top w:val="single" w:sz="8" w:space="0" w:color="64B8CE" w:themeColor="accent6"/>
          <w:left w:val="single" w:sz="8" w:space="0" w:color="64B8CE" w:themeColor="accent6"/>
          <w:bottom w:val="single" w:sz="8" w:space="0" w:color="64B8CE" w:themeColor="accent6"/>
          <w:right w:val="single" w:sz="8" w:space="0" w:color="64B8CE" w:themeColor="accent6"/>
        </w:tcBorders>
        <w:shd w:val="clear" w:color="auto" w:fill="D8EDF2" w:themeFill="accent6" w:themeFillTint="3F"/>
      </w:tcPr>
    </w:tblStylePr>
    <w:tblStylePr w:type="band1Horz">
      <w:tblPr/>
      <w:tcPr>
        <w:tcBorders>
          <w:top w:val="single" w:sz="8" w:space="0" w:color="64B8CE" w:themeColor="accent6"/>
          <w:left w:val="single" w:sz="8" w:space="0" w:color="64B8CE" w:themeColor="accent6"/>
          <w:bottom w:val="single" w:sz="8" w:space="0" w:color="64B8CE" w:themeColor="accent6"/>
          <w:right w:val="single" w:sz="8" w:space="0" w:color="64B8CE" w:themeColor="accent6"/>
          <w:insideV w:val="single" w:sz="8" w:space="0" w:color="64B8CE" w:themeColor="accent6"/>
        </w:tcBorders>
        <w:shd w:val="clear" w:color="auto" w:fill="D8EDF2" w:themeFill="accent6" w:themeFillTint="3F"/>
      </w:tcPr>
    </w:tblStylePr>
    <w:tblStylePr w:type="band2Horz">
      <w:tblPr/>
      <w:tcPr>
        <w:tcBorders>
          <w:top w:val="single" w:sz="8" w:space="0" w:color="64B8CE" w:themeColor="accent6"/>
          <w:left w:val="single" w:sz="8" w:space="0" w:color="64B8CE" w:themeColor="accent6"/>
          <w:bottom w:val="single" w:sz="8" w:space="0" w:color="64B8CE" w:themeColor="accent6"/>
          <w:right w:val="single" w:sz="8" w:space="0" w:color="64B8CE" w:themeColor="accent6"/>
          <w:insideV w:val="single" w:sz="8" w:space="0" w:color="64B8CE" w:themeColor="accent6"/>
        </w:tcBorders>
      </w:tcPr>
    </w:tblStylePr>
  </w:style>
  <w:style w:type="table" w:customStyle="1" w:styleId="LightList1">
    <w:name w:val="Light List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00728F" w:themeColor="text1"/>
        <w:left w:val="single" w:sz="8" w:space="0" w:color="00728F" w:themeColor="text1"/>
        <w:bottom w:val="single" w:sz="8" w:space="0" w:color="00728F" w:themeColor="text1"/>
        <w:right w:val="single" w:sz="8" w:space="0" w:color="00728F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728F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28F" w:themeColor="text1"/>
          <w:left w:val="single" w:sz="8" w:space="0" w:color="00728F" w:themeColor="text1"/>
          <w:bottom w:val="single" w:sz="8" w:space="0" w:color="00728F" w:themeColor="text1"/>
          <w:right w:val="single" w:sz="8" w:space="0" w:color="00728F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728F" w:themeColor="text1"/>
          <w:left w:val="single" w:sz="8" w:space="0" w:color="00728F" w:themeColor="text1"/>
          <w:bottom w:val="single" w:sz="8" w:space="0" w:color="00728F" w:themeColor="text1"/>
          <w:right w:val="single" w:sz="8" w:space="0" w:color="00728F" w:themeColor="text1"/>
        </w:tcBorders>
      </w:tcPr>
    </w:tblStylePr>
    <w:tblStylePr w:type="band1Horz">
      <w:tblPr/>
      <w:tcPr>
        <w:tcBorders>
          <w:top w:val="single" w:sz="8" w:space="0" w:color="00728F" w:themeColor="text1"/>
          <w:left w:val="single" w:sz="8" w:space="0" w:color="00728F" w:themeColor="text1"/>
          <w:bottom w:val="single" w:sz="8" w:space="0" w:color="00728F" w:themeColor="text1"/>
          <w:right w:val="single" w:sz="8" w:space="0" w:color="00728F" w:themeColor="text1"/>
        </w:tcBorders>
      </w:tcPr>
    </w:tblStylePr>
  </w:style>
  <w:style w:type="table" w:customStyle="1" w:styleId="LightList-Accent11">
    <w:name w:val="Light List - Accent 1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00728F" w:themeColor="accent1"/>
        <w:left w:val="single" w:sz="8" w:space="0" w:color="00728F" w:themeColor="accent1"/>
        <w:bottom w:val="single" w:sz="8" w:space="0" w:color="00728F" w:themeColor="accent1"/>
        <w:right w:val="single" w:sz="8" w:space="0" w:color="00728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728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28F" w:themeColor="accent1"/>
          <w:left w:val="single" w:sz="8" w:space="0" w:color="00728F" w:themeColor="accent1"/>
          <w:bottom w:val="single" w:sz="8" w:space="0" w:color="00728F" w:themeColor="accent1"/>
          <w:right w:val="single" w:sz="8" w:space="0" w:color="0072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728F" w:themeColor="accent1"/>
          <w:left w:val="single" w:sz="8" w:space="0" w:color="00728F" w:themeColor="accent1"/>
          <w:bottom w:val="single" w:sz="8" w:space="0" w:color="00728F" w:themeColor="accent1"/>
          <w:right w:val="single" w:sz="8" w:space="0" w:color="00728F" w:themeColor="accent1"/>
        </w:tcBorders>
      </w:tcPr>
    </w:tblStylePr>
    <w:tblStylePr w:type="band1Horz">
      <w:tblPr/>
      <w:tcPr>
        <w:tcBorders>
          <w:top w:val="single" w:sz="8" w:space="0" w:color="00728F" w:themeColor="accent1"/>
          <w:left w:val="single" w:sz="8" w:space="0" w:color="00728F" w:themeColor="accent1"/>
          <w:bottom w:val="single" w:sz="8" w:space="0" w:color="00728F" w:themeColor="accent1"/>
          <w:right w:val="single" w:sz="8" w:space="0" w:color="00728F" w:themeColor="accent1"/>
        </w:tcBorders>
      </w:tcPr>
    </w:tblStylePr>
  </w:style>
  <w:style w:type="table" w:styleId="LightList-Accent2">
    <w:name w:val="Light List Accent 2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B7DDE8" w:themeColor="accent2"/>
        <w:left w:val="single" w:sz="8" w:space="0" w:color="B7DDE8" w:themeColor="accent2"/>
        <w:bottom w:val="single" w:sz="8" w:space="0" w:color="B7DDE8" w:themeColor="accent2"/>
        <w:right w:val="single" w:sz="8" w:space="0" w:color="B7DDE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7DDE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7DDE8" w:themeColor="accent2"/>
          <w:left w:val="single" w:sz="8" w:space="0" w:color="B7DDE8" w:themeColor="accent2"/>
          <w:bottom w:val="single" w:sz="8" w:space="0" w:color="B7DDE8" w:themeColor="accent2"/>
          <w:right w:val="single" w:sz="8" w:space="0" w:color="B7DDE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7DDE8" w:themeColor="accent2"/>
          <w:left w:val="single" w:sz="8" w:space="0" w:color="B7DDE8" w:themeColor="accent2"/>
          <w:bottom w:val="single" w:sz="8" w:space="0" w:color="B7DDE8" w:themeColor="accent2"/>
          <w:right w:val="single" w:sz="8" w:space="0" w:color="B7DDE8" w:themeColor="accent2"/>
        </w:tcBorders>
      </w:tcPr>
    </w:tblStylePr>
    <w:tblStylePr w:type="band1Horz">
      <w:tblPr/>
      <w:tcPr>
        <w:tcBorders>
          <w:top w:val="single" w:sz="8" w:space="0" w:color="B7DDE8" w:themeColor="accent2"/>
          <w:left w:val="single" w:sz="8" w:space="0" w:color="B7DDE8" w:themeColor="accent2"/>
          <w:bottom w:val="single" w:sz="8" w:space="0" w:color="B7DDE8" w:themeColor="accent2"/>
          <w:right w:val="single" w:sz="8" w:space="0" w:color="B7DDE8" w:themeColor="accent2"/>
        </w:tcBorders>
      </w:tcPr>
    </w:tblStylePr>
  </w:style>
  <w:style w:type="table" w:styleId="LightList-Accent3">
    <w:name w:val="Light List Accent 3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DBEEF3" w:themeColor="accent3"/>
        <w:left w:val="single" w:sz="8" w:space="0" w:color="DBEEF3" w:themeColor="accent3"/>
        <w:bottom w:val="single" w:sz="8" w:space="0" w:color="DBEEF3" w:themeColor="accent3"/>
        <w:right w:val="single" w:sz="8" w:space="0" w:color="DBEEF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BEEF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BEEF3" w:themeColor="accent3"/>
          <w:left w:val="single" w:sz="8" w:space="0" w:color="DBEEF3" w:themeColor="accent3"/>
          <w:bottom w:val="single" w:sz="8" w:space="0" w:color="DBEEF3" w:themeColor="accent3"/>
          <w:right w:val="single" w:sz="8" w:space="0" w:color="DBEE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BEEF3" w:themeColor="accent3"/>
          <w:left w:val="single" w:sz="8" w:space="0" w:color="DBEEF3" w:themeColor="accent3"/>
          <w:bottom w:val="single" w:sz="8" w:space="0" w:color="DBEEF3" w:themeColor="accent3"/>
          <w:right w:val="single" w:sz="8" w:space="0" w:color="DBEEF3" w:themeColor="accent3"/>
        </w:tcBorders>
      </w:tcPr>
    </w:tblStylePr>
    <w:tblStylePr w:type="band1Horz">
      <w:tblPr/>
      <w:tcPr>
        <w:tcBorders>
          <w:top w:val="single" w:sz="8" w:space="0" w:color="DBEEF3" w:themeColor="accent3"/>
          <w:left w:val="single" w:sz="8" w:space="0" w:color="DBEEF3" w:themeColor="accent3"/>
          <w:bottom w:val="single" w:sz="8" w:space="0" w:color="DBEEF3" w:themeColor="accent3"/>
          <w:right w:val="single" w:sz="8" w:space="0" w:color="DBEEF3" w:themeColor="accent3"/>
        </w:tcBorders>
      </w:tcPr>
    </w:tblStylePr>
  </w:style>
  <w:style w:type="table" w:styleId="LightList-Accent4">
    <w:name w:val="Light List Accent 4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92CDDC" w:themeColor="accent4"/>
        <w:left w:val="single" w:sz="8" w:space="0" w:color="92CDDC" w:themeColor="accent4"/>
        <w:bottom w:val="single" w:sz="8" w:space="0" w:color="92CDDC" w:themeColor="accent4"/>
        <w:right w:val="single" w:sz="8" w:space="0" w:color="92CDD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2CDD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DDC" w:themeColor="accent4"/>
          <w:left w:val="single" w:sz="8" w:space="0" w:color="92CDDC" w:themeColor="accent4"/>
          <w:bottom w:val="single" w:sz="8" w:space="0" w:color="92CDDC" w:themeColor="accent4"/>
          <w:right w:val="single" w:sz="8" w:space="0" w:color="92CDD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DDC" w:themeColor="accent4"/>
          <w:left w:val="single" w:sz="8" w:space="0" w:color="92CDDC" w:themeColor="accent4"/>
          <w:bottom w:val="single" w:sz="8" w:space="0" w:color="92CDDC" w:themeColor="accent4"/>
          <w:right w:val="single" w:sz="8" w:space="0" w:color="92CDDC" w:themeColor="accent4"/>
        </w:tcBorders>
      </w:tcPr>
    </w:tblStylePr>
    <w:tblStylePr w:type="band1Horz">
      <w:tblPr/>
      <w:tcPr>
        <w:tcBorders>
          <w:top w:val="single" w:sz="8" w:space="0" w:color="92CDDC" w:themeColor="accent4"/>
          <w:left w:val="single" w:sz="8" w:space="0" w:color="92CDDC" w:themeColor="accent4"/>
          <w:bottom w:val="single" w:sz="8" w:space="0" w:color="92CDDC" w:themeColor="accent4"/>
          <w:right w:val="single" w:sz="8" w:space="0" w:color="92CDDC" w:themeColor="accent4"/>
        </w:tcBorders>
      </w:tcPr>
    </w:tblStylePr>
  </w:style>
  <w:style w:type="table" w:styleId="LightList-Accent5">
    <w:name w:val="Light List Accent 5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31859B" w:themeColor="accent5"/>
        <w:left w:val="single" w:sz="8" w:space="0" w:color="31859B" w:themeColor="accent5"/>
        <w:bottom w:val="single" w:sz="8" w:space="0" w:color="31859B" w:themeColor="accent5"/>
        <w:right w:val="single" w:sz="8" w:space="0" w:color="31859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1859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1859B" w:themeColor="accent5"/>
          <w:left w:val="single" w:sz="8" w:space="0" w:color="31859B" w:themeColor="accent5"/>
          <w:bottom w:val="single" w:sz="8" w:space="0" w:color="31859B" w:themeColor="accent5"/>
          <w:right w:val="single" w:sz="8" w:space="0" w:color="31859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1859B" w:themeColor="accent5"/>
          <w:left w:val="single" w:sz="8" w:space="0" w:color="31859B" w:themeColor="accent5"/>
          <w:bottom w:val="single" w:sz="8" w:space="0" w:color="31859B" w:themeColor="accent5"/>
          <w:right w:val="single" w:sz="8" w:space="0" w:color="31859B" w:themeColor="accent5"/>
        </w:tcBorders>
      </w:tcPr>
    </w:tblStylePr>
    <w:tblStylePr w:type="band1Horz">
      <w:tblPr/>
      <w:tcPr>
        <w:tcBorders>
          <w:top w:val="single" w:sz="8" w:space="0" w:color="31859B" w:themeColor="accent5"/>
          <w:left w:val="single" w:sz="8" w:space="0" w:color="31859B" w:themeColor="accent5"/>
          <w:bottom w:val="single" w:sz="8" w:space="0" w:color="31859B" w:themeColor="accent5"/>
          <w:right w:val="single" w:sz="8" w:space="0" w:color="31859B" w:themeColor="accent5"/>
        </w:tcBorders>
      </w:tcPr>
    </w:tblStylePr>
  </w:style>
  <w:style w:type="table" w:styleId="LightList-Accent6">
    <w:name w:val="Light List Accent 6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64B8CE" w:themeColor="accent6"/>
        <w:left w:val="single" w:sz="8" w:space="0" w:color="64B8CE" w:themeColor="accent6"/>
        <w:bottom w:val="single" w:sz="8" w:space="0" w:color="64B8CE" w:themeColor="accent6"/>
        <w:right w:val="single" w:sz="8" w:space="0" w:color="64B8C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8C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8CE" w:themeColor="accent6"/>
          <w:left w:val="single" w:sz="8" w:space="0" w:color="64B8CE" w:themeColor="accent6"/>
          <w:bottom w:val="single" w:sz="8" w:space="0" w:color="64B8CE" w:themeColor="accent6"/>
          <w:right w:val="single" w:sz="8" w:space="0" w:color="64B8C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8CE" w:themeColor="accent6"/>
          <w:left w:val="single" w:sz="8" w:space="0" w:color="64B8CE" w:themeColor="accent6"/>
          <w:bottom w:val="single" w:sz="8" w:space="0" w:color="64B8CE" w:themeColor="accent6"/>
          <w:right w:val="single" w:sz="8" w:space="0" w:color="64B8CE" w:themeColor="accent6"/>
        </w:tcBorders>
      </w:tcPr>
    </w:tblStylePr>
    <w:tblStylePr w:type="band1Horz">
      <w:tblPr/>
      <w:tcPr>
        <w:tcBorders>
          <w:top w:val="single" w:sz="8" w:space="0" w:color="64B8CE" w:themeColor="accent6"/>
          <w:left w:val="single" w:sz="8" w:space="0" w:color="64B8CE" w:themeColor="accent6"/>
          <w:bottom w:val="single" w:sz="8" w:space="0" w:color="64B8CE" w:themeColor="accent6"/>
          <w:right w:val="single" w:sz="8" w:space="0" w:color="64B8CE" w:themeColor="accent6"/>
        </w:tcBorders>
      </w:tcPr>
    </w:tblStylePr>
  </w:style>
  <w:style w:type="table" w:customStyle="1" w:styleId="LightShading1">
    <w:name w:val="Light Shading1"/>
    <w:basedOn w:val="TableNormal"/>
    <w:uiPriority w:val="99"/>
    <w:semiHidden/>
    <w:rsid w:val="00361DEB"/>
    <w:pPr>
      <w:spacing w:after="0"/>
    </w:pPr>
    <w:rPr>
      <w:color w:val="00556B" w:themeColor="text1" w:themeShade="BF"/>
    </w:rPr>
    <w:tblPr>
      <w:tblStyleRowBandSize w:val="1"/>
      <w:tblStyleColBandSize w:val="1"/>
      <w:tblBorders>
        <w:top w:val="single" w:sz="8" w:space="0" w:color="00728F" w:themeColor="text1"/>
        <w:bottom w:val="single" w:sz="8" w:space="0" w:color="00728F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8F" w:themeColor="text1"/>
          <w:left w:val="nil"/>
          <w:bottom w:val="single" w:sz="8" w:space="0" w:color="00728F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8F" w:themeColor="text1"/>
          <w:left w:val="nil"/>
          <w:bottom w:val="single" w:sz="8" w:space="0" w:color="00728F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EC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4ECFF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99"/>
    <w:semiHidden/>
    <w:rsid w:val="00361DEB"/>
    <w:pPr>
      <w:spacing w:after="0"/>
    </w:pPr>
    <w:rPr>
      <w:color w:val="00556B" w:themeColor="accent1" w:themeShade="BF"/>
    </w:rPr>
    <w:tblPr>
      <w:tblStyleRowBandSize w:val="1"/>
      <w:tblStyleColBandSize w:val="1"/>
      <w:tblBorders>
        <w:top w:val="single" w:sz="8" w:space="0" w:color="00728F" w:themeColor="accent1"/>
        <w:bottom w:val="single" w:sz="8" w:space="0" w:color="00728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8F" w:themeColor="accent1"/>
          <w:left w:val="nil"/>
          <w:bottom w:val="single" w:sz="8" w:space="0" w:color="00728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8F" w:themeColor="accent1"/>
          <w:left w:val="nil"/>
          <w:bottom w:val="single" w:sz="8" w:space="0" w:color="00728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EC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4ECFF" w:themeFill="accent1" w:themeFillTint="3F"/>
      </w:tcPr>
    </w:tblStylePr>
  </w:style>
  <w:style w:type="table" w:styleId="LightShading-Accent2">
    <w:name w:val="Light Shading Accent 2"/>
    <w:basedOn w:val="TableNormal"/>
    <w:uiPriority w:val="99"/>
    <w:semiHidden/>
    <w:rsid w:val="00361DEB"/>
    <w:pPr>
      <w:spacing w:after="0"/>
    </w:pPr>
    <w:rPr>
      <w:color w:val="67B7CE" w:themeColor="accent2" w:themeShade="BF"/>
    </w:rPr>
    <w:tblPr>
      <w:tblStyleRowBandSize w:val="1"/>
      <w:tblStyleColBandSize w:val="1"/>
      <w:tblBorders>
        <w:top w:val="single" w:sz="8" w:space="0" w:color="B7DDE8" w:themeColor="accent2"/>
        <w:bottom w:val="single" w:sz="8" w:space="0" w:color="B7DDE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7DDE8" w:themeColor="accent2"/>
          <w:left w:val="nil"/>
          <w:bottom w:val="single" w:sz="8" w:space="0" w:color="B7DDE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7DDE8" w:themeColor="accent2"/>
          <w:left w:val="nil"/>
          <w:bottom w:val="single" w:sz="8" w:space="0" w:color="B7DDE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F6F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F6F9" w:themeFill="accent2" w:themeFillTint="3F"/>
      </w:tcPr>
    </w:tblStylePr>
  </w:style>
  <w:style w:type="table" w:styleId="LightShading-Accent3">
    <w:name w:val="Light Shading Accent 3"/>
    <w:basedOn w:val="TableNormal"/>
    <w:uiPriority w:val="99"/>
    <w:semiHidden/>
    <w:rsid w:val="00361DEB"/>
    <w:pPr>
      <w:spacing w:after="0"/>
    </w:pPr>
    <w:rPr>
      <w:color w:val="84C4D6" w:themeColor="accent3" w:themeShade="BF"/>
    </w:rPr>
    <w:tblPr>
      <w:tblStyleRowBandSize w:val="1"/>
      <w:tblStyleColBandSize w:val="1"/>
      <w:tblBorders>
        <w:top w:val="single" w:sz="8" w:space="0" w:color="DBEEF3" w:themeColor="accent3"/>
        <w:bottom w:val="single" w:sz="8" w:space="0" w:color="DBEEF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BEEF3" w:themeColor="accent3"/>
          <w:left w:val="nil"/>
          <w:bottom w:val="single" w:sz="8" w:space="0" w:color="DBEEF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BEEF3" w:themeColor="accent3"/>
          <w:left w:val="nil"/>
          <w:bottom w:val="single" w:sz="8" w:space="0" w:color="DBEEF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AFC" w:themeFill="accent3" w:themeFillTint="3F"/>
      </w:tcPr>
    </w:tblStylePr>
  </w:style>
  <w:style w:type="table" w:styleId="LightShading-Accent4">
    <w:name w:val="Light Shading Accent 4"/>
    <w:basedOn w:val="TableNormal"/>
    <w:uiPriority w:val="99"/>
    <w:semiHidden/>
    <w:rsid w:val="00361DEB"/>
    <w:pPr>
      <w:spacing w:after="0"/>
    </w:pPr>
    <w:rPr>
      <w:color w:val="4CACC5" w:themeColor="accent4" w:themeShade="BF"/>
    </w:rPr>
    <w:tblPr>
      <w:tblStyleRowBandSize w:val="1"/>
      <w:tblStyleColBandSize w:val="1"/>
      <w:tblBorders>
        <w:top w:val="single" w:sz="8" w:space="0" w:color="92CDDC" w:themeColor="accent4"/>
        <w:bottom w:val="single" w:sz="8" w:space="0" w:color="92CDD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2CDDC" w:themeColor="accent4"/>
          <w:left w:val="nil"/>
          <w:bottom w:val="single" w:sz="8" w:space="0" w:color="92CDD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2CDDC" w:themeColor="accent4"/>
          <w:left w:val="nil"/>
          <w:bottom w:val="single" w:sz="8" w:space="0" w:color="92CDD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2F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2F6" w:themeFill="accent4" w:themeFillTint="3F"/>
      </w:tcPr>
    </w:tblStylePr>
  </w:style>
  <w:style w:type="table" w:styleId="LightShading-Accent5">
    <w:name w:val="Light Shading Accent 5"/>
    <w:basedOn w:val="TableNormal"/>
    <w:uiPriority w:val="99"/>
    <w:semiHidden/>
    <w:rsid w:val="00361DEB"/>
    <w:pPr>
      <w:spacing w:after="0"/>
    </w:pPr>
    <w:rPr>
      <w:color w:val="246373" w:themeColor="accent5" w:themeShade="BF"/>
    </w:rPr>
    <w:tblPr>
      <w:tblStyleRowBandSize w:val="1"/>
      <w:tblStyleColBandSize w:val="1"/>
      <w:tblBorders>
        <w:top w:val="single" w:sz="8" w:space="0" w:color="31859B" w:themeColor="accent5"/>
        <w:bottom w:val="single" w:sz="8" w:space="0" w:color="31859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1859B" w:themeColor="accent5"/>
          <w:left w:val="nil"/>
          <w:bottom w:val="single" w:sz="8" w:space="0" w:color="31859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1859B" w:themeColor="accent5"/>
          <w:left w:val="nil"/>
          <w:bottom w:val="single" w:sz="8" w:space="0" w:color="31859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E4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5E4EC" w:themeFill="accent5" w:themeFillTint="3F"/>
      </w:tcPr>
    </w:tblStylePr>
  </w:style>
  <w:style w:type="table" w:styleId="LightShading-Accent6">
    <w:name w:val="Light Shading Accent 6"/>
    <w:basedOn w:val="TableNormal"/>
    <w:uiPriority w:val="99"/>
    <w:semiHidden/>
    <w:rsid w:val="00361DEB"/>
    <w:pPr>
      <w:spacing w:after="0"/>
    </w:pPr>
    <w:rPr>
      <w:color w:val="3795AD" w:themeColor="accent6" w:themeShade="BF"/>
    </w:rPr>
    <w:tblPr>
      <w:tblStyleRowBandSize w:val="1"/>
      <w:tblStyleColBandSize w:val="1"/>
      <w:tblBorders>
        <w:top w:val="single" w:sz="8" w:space="0" w:color="64B8CE" w:themeColor="accent6"/>
        <w:bottom w:val="single" w:sz="8" w:space="0" w:color="64B8C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8CE" w:themeColor="accent6"/>
          <w:left w:val="nil"/>
          <w:bottom w:val="single" w:sz="8" w:space="0" w:color="64B8C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8CE" w:themeColor="accent6"/>
          <w:left w:val="nil"/>
          <w:bottom w:val="single" w:sz="8" w:space="0" w:color="64B8C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EDF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EDF2" w:themeFill="accent6" w:themeFillTint="3F"/>
      </w:tcPr>
    </w:tblStylePr>
  </w:style>
  <w:style w:type="table" w:customStyle="1" w:styleId="MediumGrid11">
    <w:name w:val="Medium Grid 1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00BBEB" w:themeColor="text1" w:themeTint="BF"/>
        <w:left w:val="single" w:sz="8" w:space="0" w:color="00BBEB" w:themeColor="text1" w:themeTint="BF"/>
        <w:bottom w:val="single" w:sz="8" w:space="0" w:color="00BBEB" w:themeColor="text1" w:themeTint="BF"/>
        <w:right w:val="single" w:sz="8" w:space="0" w:color="00BBEB" w:themeColor="text1" w:themeTint="BF"/>
        <w:insideH w:val="single" w:sz="8" w:space="0" w:color="00BBEB" w:themeColor="text1" w:themeTint="BF"/>
        <w:insideV w:val="single" w:sz="8" w:space="0" w:color="00BBEB" w:themeColor="text1" w:themeTint="BF"/>
      </w:tblBorders>
    </w:tblPr>
    <w:tcPr>
      <w:shd w:val="clear" w:color="auto" w:fill="A4ECF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BEB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8D9FF" w:themeFill="text1" w:themeFillTint="7F"/>
      </w:tcPr>
    </w:tblStylePr>
    <w:tblStylePr w:type="band1Horz">
      <w:tblPr/>
      <w:tcPr>
        <w:shd w:val="clear" w:color="auto" w:fill="48D9FF" w:themeFill="text1" w:themeFillTint="7F"/>
      </w:tcPr>
    </w:tblStylePr>
  </w:style>
  <w:style w:type="table" w:styleId="MediumGrid1-Accent1">
    <w:name w:val="Medium Grid 1 Accent 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00BBEB" w:themeColor="accent1" w:themeTint="BF"/>
        <w:left w:val="single" w:sz="8" w:space="0" w:color="00BBEB" w:themeColor="accent1" w:themeTint="BF"/>
        <w:bottom w:val="single" w:sz="8" w:space="0" w:color="00BBEB" w:themeColor="accent1" w:themeTint="BF"/>
        <w:right w:val="single" w:sz="8" w:space="0" w:color="00BBEB" w:themeColor="accent1" w:themeTint="BF"/>
        <w:insideH w:val="single" w:sz="8" w:space="0" w:color="00BBEB" w:themeColor="accent1" w:themeTint="BF"/>
        <w:insideV w:val="single" w:sz="8" w:space="0" w:color="00BBEB" w:themeColor="accent1" w:themeTint="BF"/>
      </w:tblBorders>
    </w:tblPr>
    <w:tcPr>
      <w:shd w:val="clear" w:color="auto" w:fill="A4EC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BEB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8D9FF" w:themeFill="accent1" w:themeFillTint="7F"/>
      </w:tcPr>
    </w:tblStylePr>
    <w:tblStylePr w:type="band1Horz">
      <w:tblPr/>
      <w:tcPr>
        <w:shd w:val="clear" w:color="auto" w:fill="48D9FF" w:themeFill="accent1" w:themeFillTint="7F"/>
      </w:tcPr>
    </w:tblStylePr>
  </w:style>
  <w:style w:type="table" w:styleId="MediumGrid1-Accent2">
    <w:name w:val="Medium Grid 1 Accent 2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C8E5ED" w:themeColor="accent2" w:themeTint="BF"/>
        <w:left w:val="single" w:sz="8" w:space="0" w:color="C8E5ED" w:themeColor="accent2" w:themeTint="BF"/>
        <w:bottom w:val="single" w:sz="8" w:space="0" w:color="C8E5ED" w:themeColor="accent2" w:themeTint="BF"/>
        <w:right w:val="single" w:sz="8" w:space="0" w:color="C8E5ED" w:themeColor="accent2" w:themeTint="BF"/>
        <w:insideH w:val="single" w:sz="8" w:space="0" w:color="C8E5ED" w:themeColor="accent2" w:themeTint="BF"/>
        <w:insideV w:val="single" w:sz="8" w:space="0" w:color="C8E5ED" w:themeColor="accent2" w:themeTint="BF"/>
      </w:tblBorders>
    </w:tblPr>
    <w:tcPr>
      <w:shd w:val="clear" w:color="auto" w:fill="EDF6F9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E5ED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EF3" w:themeFill="accent2" w:themeFillTint="7F"/>
      </w:tcPr>
    </w:tblStylePr>
    <w:tblStylePr w:type="band1Horz">
      <w:tblPr/>
      <w:tcPr>
        <w:shd w:val="clear" w:color="auto" w:fill="DBEEF3" w:themeFill="accent2" w:themeFillTint="7F"/>
      </w:tcPr>
    </w:tblStylePr>
  </w:style>
  <w:style w:type="table" w:styleId="MediumGrid1-Accent3">
    <w:name w:val="Medium Grid 1 Accent 3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E4F2F6" w:themeColor="accent3" w:themeTint="BF"/>
        <w:left w:val="single" w:sz="8" w:space="0" w:color="E4F2F6" w:themeColor="accent3" w:themeTint="BF"/>
        <w:bottom w:val="single" w:sz="8" w:space="0" w:color="E4F2F6" w:themeColor="accent3" w:themeTint="BF"/>
        <w:right w:val="single" w:sz="8" w:space="0" w:color="E4F2F6" w:themeColor="accent3" w:themeTint="BF"/>
        <w:insideH w:val="single" w:sz="8" w:space="0" w:color="E4F2F6" w:themeColor="accent3" w:themeTint="BF"/>
        <w:insideV w:val="single" w:sz="8" w:space="0" w:color="E4F2F6" w:themeColor="accent3" w:themeTint="BF"/>
      </w:tblBorders>
    </w:tblPr>
    <w:tcPr>
      <w:shd w:val="clear" w:color="auto" w:fill="F6FA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4F2F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6F9" w:themeFill="accent3" w:themeFillTint="7F"/>
      </w:tcPr>
    </w:tblStylePr>
    <w:tblStylePr w:type="band1Horz">
      <w:tblPr/>
      <w:tcPr>
        <w:shd w:val="clear" w:color="auto" w:fill="EDF6F9" w:themeFill="accent3" w:themeFillTint="7F"/>
      </w:tcPr>
    </w:tblStylePr>
  </w:style>
  <w:style w:type="table" w:styleId="MediumGrid1-Accent4">
    <w:name w:val="Medium Grid 1 Accent 4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ADD9E4" w:themeColor="accent4" w:themeTint="BF"/>
        <w:left w:val="single" w:sz="8" w:space="0" w:color="ADD9E4" w:themeColor="accent4" w:themeTint="BF"/>
        <w:bottom w:val="single" w:sz="8" w:space="0" w:color="ADD9E4" w:themeColor="accent4" w:themeTint="BF"/>
        <w:right w:val="single" w:sz="8" w:space="0" w:color="ADD9E4" w:themeColor="accent4" w:themeTint="BF"/>
        <w:insideH w:val="single" w:sz="8" w:space="0" w:color="ADD9E4" w:themeColor="accent4" w:themeTint="BF"/>
        <w:insideV w:val="single" w:sz="8" w:space="0" w:color="ADD9E4" w:themeColor="accent4" w:themeTint="BF"/>
      </w:tblBorders>
    </w:tblPr>
    <w:tcPr>
      <w:shd w:val="clear" w:color="auto" w:fill="E4F2F6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D9E4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E5ED" w:themeFill="accent4" w:themeFillTint="7F"/>
      </w:tcPr>
    </w:tblStylePr>
    <w:tblStylePr w:type="band1Horz">
      <w:tblPr/>
      <w:tcPr>
        <w:shd w:val="clear" w:color="auto" w:fill="C8E5ED" w:themeFill="accent4" w:themeFillTint="7F"/>
      </w:tcPr>
    </w:tblStylePr>
  </w:style>
  <w:style w:type="table" w:styleId="MediumGrid1-Accent5">
    <w:name w:val="Medium Grid 1 Accent 5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50AFC8" w:themeColor="accent5" w:themeTint="BF"/>
        <w:left w:val="single" w:sz="8" w:space="0" w:color="50AFC8" w:themeColor="accent5" w:themeTint="BF"/>
        <w:bottom w:val="single" w:sz="8" w:space="0" w:color="50AFC8" w:themeColor="accent5" w:themeTint="BF"/>
        <w:right w:val="single" w:sz="8" w:space="0" w:color="50AFC8" w:themeColor="accent5" w:themeTint="BF"/>
        <w:insideH w:val="single" w:sz="8" w:space="0" w:color="50AFC8" w:themeColor="accent5" w:themeTint="BF"/>
        <w:insideV w:val="single" w:sz="8" w:space="0" w:color="50AFC8" w:themeColor="accent5" w:themeTint="BF"/>
      </w:tblBorders>
    </w:tblPr>
    <w:tcPr>
      <w:shd w:val="clear" w:color="auto" w:fill="C5E4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0AFC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BC9DA" w:themeFill="accent5" w:themeFillTint="7F"/>
      </w:tcPr>
    </w:tblStylePr>
    <w:tblStylePr w:type="band1Horz">
      <w:tblPr/>
      <w:tcPr>
        <w:shd w:val="clear" w:color="auto" w:fill="8BC9DA" w:themeFill="accent5" w:themeFillTint="7F"/>
      </w:tcPr>
    </w:tblStylePr>
  </w:style>
  <w:style w:type="table" w:styleId="MediumGrid1-Accent6">
    <w:name w:val="Medium Grid 1 Accent 6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8AC9DA" w:themeColor="accent6" w:themeTint="BF"/>
        <w:left w:val="single" w:sz="8" w:space="0" w:color="8AC9DA" w:themeColor="accent6" w:themeTint="BF"/>
        <w:bottom w:val="single" w:sz="8" w:space="0" w:color="8AC9DA" w:themeColor="accent6" w:themeTint="BF"/>
        <w:right w:val="single" w:sz="8" w:space="0" w:color="8AC9DA" w:themeColor="accent6" w:themeTint="BF"/>
        <w:insideH w:val="single" w:sz="8" w:space="0" w:color="8AC9DA" w:themeColor="accent6" w:themeTint="BF"/>
        <w:insideV w:val="single" w:sz="8" w:space="0" w:color="8AC9DA" w:themeColor="accent6" w:themeTint="BF"/>
      </w:tblBorders>
    </w:tblPr>
    <w:tcPr>
      <w:shd w:val="clear" w:color="auto" w:fill="D8EDF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AC9DA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BE6" w:themeFill="accent6" w:themeFillTint="7F"/>
      </w:tcPr>
    </w:tblStylePr>
    <w:tblStylePr w:type="band1Horz">
      <w:tblPr/>
      <w:tcPr>
        <w:shd w:val="clear" w:color="auto" w:fill="B1DBE6" w:themeFill="accent6" w:themeFillTint="7F"/>
      </w:tcPr>
    </w:tblStylePr>
  </w:style>
  <w:style w:type="table" w:customStyle="1" w:styleId="MediumGrid21">
    <w:name w:val="Medium Grid 21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00728F" w:themeColor="text1"/>
        <w:left w:val="single" w:sz="8" w:space="0" w:color="00728F" w:themeColor="text1"/>
        <w:bottom w:val="single" w:sz="8" w:space="0" w:color="00728F" w:themeColor="text1"/>
        <w:right w:val="single" w:sz="8" w:space="0" w:color="00728F" w:themeColor="text1"/>
        <w:insideH w:val="single" w:sz="8" w:space="0" w:color="00728F" w:themeColor="text1"/>
        <w:insideV w:val="single" w:sz="8" w:space="0" w:color="00728F" w:themeColor="text1"/>
      </w:tblBorders>
    </w:tblPr>
    <w:tcPr>
      <w:shd w:val="clear" w:color="auto" w:fill="A4ECFF" w:themeFill="text1" w:themeFillTint="3F"/>
    </w:tcPr>
    <w:tblStylePr w:type="firstRow">
      <w:rPr>
        <w:b/>
        <w:bCs/>
        <w:color w:val="00728F" w:themeColor="text1"/>
      </w:rPr>
      <w:tblPr/>
      <w:tcPr>
        <w:shd w:val="clear" w:color="auto" w:fill="DBF7FF" w:themeFill="text1" w:themeFillTint="19"/>
      </w:tcPr>
    </w:tblStylePr>
    <w:tblStylePr w:type="lastRow">
      <w:rPr>
        <w:b/>
        <w:bCs/>
        <w:color w:val="00728F" w:themeColor="text1"/>
      </w:rPr>
      <w:tblPr/>
      <w:tcPr>
        <w:tcBorders>
          <w:top w:val="single" w:sz="12" w:space="0" w:color="00728F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EFFF" w:themeFill="text1" w:themeFillTint="33"/>
      </w:tcPr>
    </w:tblStylePr>
    <w:tblStylePr w:type="band1Vert">
      <w:tblPr/>
      <w:tcPr>
        <w:shd w:val="clear" w:color="auto" w:fill="48D9FF" w:themeFill="text1" w:themeFillTint="7F"/>
      </w:tcPr>
    </w:tblStylePr>
    <w:tblStylePr w:type="band1Horz">
      <w:tblPr/>
      <w:tcPr>
        <w:tcBorders>
          <w:insideH w:val="single" w:sz="6" w:space="0" w:color="00728F" w:themeColor="text1"/>
          <w:insideV w:val="single" w:sz="6" w:space="0" w:color="00728F" w:themeColor="text1"/>
        </w:tcBorders>
        <w:shd w:val="clear" w:color="auto" w:fill="48D9F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00728F" w:themeColor="accent1"/>
        <w:left w:val="single" w:sz="8" w:space="0" w:color="00728F" w:themeColor="accent1"/>
        <w:bottom w:val="single" w:sz="8" w:space="0" w:color="00728F" w:themeColor="accent1"/>
        <w:right w:val="single" w:sz="8" w:space="0" w:color="00728F" w:themeColor="accent1"/>
        <w:insideH w:val="single" w:sz="8" w:space="0" w:color="00728F" w:themeColor="accent1"/>
        <w:insideV w:val="single" w:sz="8" w:space="0" w:color="00728F" w:themeColor="accent1"/>
      </w:tblBorders>
    </w:tblPr>
    <w:tcPr>
      <w:shd w:val="clear" w:color="auto" w:fill="A4ECFF" w:themeFill="accent1" w:themeFillTint="3F"/>
    </w:tcPr>
    <w:tblStylePr w:type="firstRow">
      <w:rPr>
        <w:b/>
        <w:bCs/>
        <w:color w:val="00728F" w:themeColor="text1"/>
      </w:rPr>
      <w:tblPr/>
      <w:tcPr>
        <w:shd w:val="clear" w:color="auto" w:fill="DBF7FF" w:themeFill="accent1" w:themeFillTint="19"/>
      </w:tcPr>
    </w:tblStylePr>
    <w:tblStylePr w:type="lastRow">
      <w:rPr>
        <w:b/>
        <w:bCs/>
        <w:color w:val="00728F" w:themeColor="text1"/>
      </w:rPr>
      <w:tblPr/>
      <w:tcPr>
        <w:tcBorders>
          <w:top w:val="single" w:sz="12" w:space="0" w:color="00728F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EFFF" w:themeFill="accent1" w:themeFillTint="33"/>
      </w:tcPr>
    </w:tblStylePr>
    <w:tblStylePr w:type="band1Vert">
      <w:tblPr/>
      <w:tcPr>
        <w:shd w:val="clear" w:color="auto" w:fill="48D9FF" w:themeFill="accent1" w:themeFillTint="7F"/>
      </w:tcPr>
    </w:tblStylePr>
    <w:tblStylePr w:type="band1Horz">
      <w:tblPr/>
      <w:tcPr>
        <w:tcBorders>
          <w:insideH w:val="single" w:sz="6" w:space="0" w:color="00728F" w:themeColor="accent1"/>
          <w:insideV w:val="single" w:sz="6" w:space="0" w:color="00728F" w:themeColor="accent1"/>
        </w:tcBorders>
        <w:shd w:val="clear" w:color="auto" w:fill="48D9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B7DDE8" w:themeColor="accent2"/>
        <w:left w:val="single" w:sz="8" w:space="0" w:color="B7DDE8" w:themeColor="accent2"/>
        <w:bottom w:val="single" w:sz="8" w:space="0" w:color="B7DDE8" w:themeColor="accent2"/>
        <w:right w:val="single" w:sz="8" w:space="0" w:color="B7DDE8" w:themeColor="accent2"/>
        <w:insideH w:val="single" w:sz="8" w:space="0" w:color="B7DDE8" w:themeColor="accent2"/>
        <w:insideV w:val="single" w:sz="8" w:space="0" w:color="B7DDE8" w:themeColor="accent2"/>
      </w:tblBorders>
    </w:tblPr>
    <w:tcPr>
      <w:shd w:val="clear" w:color="auto" w:fill="EDF6F9" w:themeFill="accent2" w:themeFillTint="3F"/>
    </w:tcPr>
    <w:tblStylePr w:type="firstRow">
      <w:rPr>
        <w:b/>
        <w:bCs/>
        <w:color w:val="00728F" w:themeColor="text1"/>
      </w:rPr>
      <w:tblPr/>
      <w:tcPr>
        <w:shd w:val="clear" w:color="auto" w:fill="F7FBFC" w:themeFill="accent2" w:themeFillTint="19"/>
      </w:tcPr>
    </w:tblStylePr>
    <w:tblStylePr w:type="lastRow">
      <w:rPr>
        <w:b/>
        <w:bCs/>
        <w:color w:val="00728F" w:themeColor="text1"/>
      </w:rPr>
      <w:tblPr/>
      <w:tcPr>
        <w:tcBorders>
          <w:top w:val="single" w:sz="12" w:space="0" w:color="00728F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FA" w:themeFill="accent2" w:themeFillTint="33"/>
      </w:tcPr>
    </w:tblStylePr>
    <w:tblStylePr w:type="band1Vert">
      <w:tblPr/>
      <w:tcPr>
        <w:shd w:val="clear" w:color="auto" w:fill="DBEEF3" w:themeFill="accent2" w:themeFillTint="7F"/>
      </w:tcPr>
    </w:tblStylePr>
    <w:tblStylePr w:type="band1Horz">
      <w:tblPr/>
      <w:tcPr>
        <w:tcBorders>
          <w:insideH w:val="single" w:sz="6" w:space="0" w:color="B7DDE8" w:themeColor="accent2"/>
          <w:insideV w:val="single" w:sz="6" w:space="0" w:color="B7DDE8" w:themeColor="accent2"/>
        </w:tcBorders>
        <w:shd w:val="clear" w:color="auto" w:fill="DBEEF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DBEEF3" w:themeColor="accent3"/>
        <w:left w:val="single" w:sz="8" w:space="0" w:color="DBEEF3" w:themeColor="accent3"/>
        <w:bottom w:val="single" w:sz="8" w:space="0" w:color="DBEEF3" w:themeColor="accent3"/>
        <w:right w:val="single" w:sz="8" w:space="0" w:color="DBEEF3" w:themeColor="accent3"/>
        <w:insideH w:val="single" w:sz="8" w:space="0" w:color="DBEEF3" w:themeColor="accent3"/>
        <w:insideV w:val="single" w:sz="8" w:space="0" w:color="DBEEF3" w:themeColor="accent3"/>
      </w:tblBorders>
    </w:tblPr>
    <w:tcPr>
      <w:shd w:val="clear" w:color="auto" w:fill="F6FAFC" w:themeFill="accent3" w:themeFillTint="3F"/>
    </w:tcPr>
    <w:tblStylePr w:type="firstRow">
      <w:rPr>
        <w:b/>
        <w:bCs/>
        <w:color w:val="00728F" w:themeColor="text1"/>
      </w:rPr>
      <w:tblPr/>
      <w:tcPr>
        <w:shd w:val="clear" w:color="auto" w:fill="FBFDFD" w:themeFill="accent3" w:themeFillTint="19"/>
      </w:tcPr>
    </w:tblStylePr>
    <w:tblStylePr w:type="lastRow">
      <w:rPr>
        <w:b/>
        <w:bCs/>
        <w:color w:val="00728F" w:themeColor="text1"/>
      </w:rPr>
      <w:tblPr/>
      <w:tcPr>
        <w:tcBorders>
          <w:top w:val="single" w:sz="12" w:space="0" w:color="00728F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FC" w:themeFill="accent3" w:themeFillTint="33"/>
      </w:tcPr>
    </w:tblStylePr>
    <w:tblStylePr w:type="band1Vert">
      <w:tblPr/>
      <w:tcPr>
        <w:shd w:val="clear" w:color="auto" w:fill="EDF6F9" w:themeFill="accent3" w:themeFillTint="7F"/>
      </w:tcPr>
    </w:tblStylePr>
    <w:tblStylePr w:type="band1Horz">
      <w:tblPr/>
      <w:tcPr>
        <w:tcBorders>
          <w:insideH w:val="single" w:sz="6" w:space="0" w:color="DBEEF3" w:themeColor="accent3"/>
          <w:insideV w:val="single" w:sz="6" w:space="0" w:color="DBEEF3" w:themeColor="accent3"/>
        </w:tcBorders>
        <w:shd w:val="clear" w:color="auto" w:fill="EDF6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92CDDC" w:themeColor="accent4"/>
        <w:left w:val="single" w:sz="8" w:space="0" w:color="92CDDC" w:themeColor="accent4"/>
        <w:bottom w:val="single" w:sz="8" w:space="0" w:color="92CDDC" w:themeColor="accent4"/>
        <w:right w:val="single" w:sz="8" w:space="0" w:color="92CDDC" w:themeColor="accent4"/>
        <w:insideH w:val="single" w:sz="8" w:space="0" w:color="92CDDC" w:themeColor="accent4"/>
        <w:insideV w:val="single" w:sz="8" w:space="0" w:color="92CDDC" w:themeColor="accent4"/>
      </w:tblBorders>
    </w:tblPr>
    <w:tcPr>
      <w:shd w:val="clear" w:color="auto" w:fill="E4F2F6" w:themeFill="accent4" w:themeFillTint="3F"/>
    </w:tcPr>
    <w:tblStylePr w:type="firstRow">
      <w:rPr>
        <w:b/>
        <w:bCs/>
        <w:color w:val="00728F" w:themeColor="text1"/>
      </w:rPr>
      <w:tblPr/>
      <w:tcPr>
        <w:shd w:val="clear" w:color="auto" w:fill="F4FAFB" w:themeFill="accent4" w:themeFillTint="19"/>
      </w:tcPr>
    </w:tblStylePr>
    <w:tblStylePr w:type="lastRow">
      <w:rPr>
        <w:b/>
        <w:bCs/>
        <w:color w:val="00728F" w:themeColor="text1"/>
      </w:rPr>
      <w:tblPr/>
      <w:tcPr>
        <w:tcBorders>
          <w:top w:val="single" w:sz="12" w:space="0" w:color="00728F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4F8" w:themeFill="accent4" w:themeFillTint="33"/>
      </w:tcPr>
    </w:tblStylePr>
    <w:tblStylePr w:type="band1Vert">
      <w:tblPr/>
      <w:tcPr>
        <w:shd w:val="clear" w:color="auto" w:fill="C8E5ED" w:themeFill="accent4" w:themeFillTint="7F"/>
      </w:tcPr>
    </w:tblStylePr>
    <w:tblStylePr w:type="band1Horz">
      <w:tblPr/>
      <w:tcPr>
        <w:tcBorders>
          <w:insideH w:val="single" w:sz="6" w:space="0" w:color="92CDDC" w:themeColor="accent4"/>
          <w:insideV w:val="single" w:sz="6" w:space="0" w:color="92CDDC" w:themeColor="accent4"/>
        </w:tcBorders>
        <w:shd w:val="clear" w:color="auto" w:fill="C8E5E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31859B" w:themeColor="accent5"/>
        <w:left w:val="single" w:sz="8" w:space="0" w:color="31859B" w:themeColor="accent5"/>
        <w:bottom w:val="single" w:sz="8" w:space="0" w:color="31859B" w:themeColor="accent5"/>
        <w:right w:val="single" w:sz="8" w:space="0" w:color="31859B" w:themeColor="accent5"/>
        <w:insideH w:val="single" w:sz="8" w:space="0" w:color="31859B" w:themeColor="accent5"/>
        <w:insideV w:val="single" w:sz="8" w:space="0" w:color="31859B" w:themeColor="accent5"/>
      </w:tblBorders>
    </w:tblPr>
    <w:tcPr>
      <w:shd w:val="clear" w:color="auto" w:fill="C5E4EC" w:themeFill="accent5" w:themeFillTint="3F"/>
    </w:tcPr>
    <w:tblStylePr w:type="firstRow">
      <w:rPr>
        <w:b/>
        <w:bCs/>
        <w:color w:val="00728F" w:themeColor="text1"/>
      </w:rPr>
      <w:tblPr/>
      <w:tcPr>
        <w:shd w:val="clear" w:color="auto" w:fill="E8F4F7" w:themeFill="accent5" w:themeFillTint="19"/>
      </w:tcPr>
    </w:tblStylePr>
    <w:tblStylePr w:type="lastRow">
      <w:rPr>
        <w:b/>
        <w:bCs/>
        <w:color w:val="00728F" w:themeColor="text1"/>
      </w:rPr>
      <w:tblPr/>
      <w:tcPr>
        <w:tcBorders>
          <w:top w:val="single" w:sz="12" w:space="0" w:color="00728F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9F0" w:themeFill="accent5" w:themeFillTint="33"/>
      </w:tcPr>
    </w:tblStylePr>
    <w:tblStylePr w:type="band1Vert">
      <w:tblPr/>
      <w:tcPr>
        <w:shd w:val="clear" w:color="auto" w:fill="8BC9DA" w:themeFill="accent5" w:themeFillTint="7F"/>
      </w:tcPr>
    </w:tblStylePr>
    <w:tblStylePr w:type="band1Horz">
      <w:tblPr/>
      <w:tcPr>
        <w:tcBorders>
          <w:insideH w:val="single" w:sz="6" w:space="0" w:color="31859B" w:themeColor="accent5"/>
          <w:insideV w:val="single" w:sz="6" w:space="0" w:color="31859B" w:themeColor="accent5"/>
        </w:tcBorders>
        <w:shd w:val="clear" w:color="auto" w:fill="8BC9D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64B8CE" w:themeColor="accent6"/>
        <w:left w:val="single" w:sz="8" w:space="0" w:color="64B8CE" w:themeColor="accent6"/>
        <w:bottom w:val="single" w:sz="8" w:space="0" w:color="64B8CE" w:themeColor="accent6"/>
        <w:right w:val="single" w:sz="8" w:space="0" w:color="64B8CE" w:themeColor="accent6"/>
        <w:insideH w:val="single" w:sz="8" w:space="0" w:color="64B8CE" w:themeColor="accent6"/>
        <w:insideV w:val="single" w:sz="8" w:space="0" w:color="64B8CE" w:themeColor="accent6"/>
      </w:tblBorders>
    </w:tblPr>
    <w:tcPr>
      <w:shd w:val="clear" w:color="auto" w:fill="D8EDF2" w:themeFill="accent6" w:themeFillTint="3F"/>
    </w:tcPr>
    <w:tblStylePr w:type="firstRow">
      <w:rPr>
        <w:b/>
        <w:bCs/>
        <w:color w:val="00728F" w:themeColor="text1"/>
      </w:rPr>
      <w:tblPr/>
      <w:tcPr>
        <w:shd w:val="clear" w:color="auto" w:fill="EFF8FA" w:themeFill="accent6" w:themeFillTint="19"/>
      </w:tcPr>
    </w:tblStylePr>
    <w:tblStylePr w:type="lastRow">
      <w:rPr>
        <w:b/>
        <w:bCs/>
        <w:color w:val="00728F" w:themeColor="text1"/>
      </w:rPr>
      <w:tblPr/>
      <w:tcPr>
        <w:tcBorders>
          <w:top w:val="single" w:sz="12" w:space="0" w:color="00728F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728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0F5" w:themeFill="accent6" w:themeFillTint="33"/>
      </w:tcPr>
    </w:tblStylePr>
    <w:tblStylePr w:type="band1Vert">
      <w:tblPr/>
      <w:tcPr>
        <w:shd w:val="clear" w:color="auto" w:fill="B1DBE6" w:themeFill="accent6" w:themeFillTint="7F"/>
      </w:tcPr>
    </w:tblStylePr>
    <w:tblStylePr w:type="band1Horz">
      <w:tblPr/>
      <w:tcPr>
        <w:tcBorders>
          <w:insideH w:val="single" w:sz="6" w:space="0" w:color="64B8CE" w:themeColor="accent6"/>
          <w:insideV w:val="single" w:sz="6" w:space="0" w:color="64B8CE" w:themeColor="accent6"/>
        </w:tcBorders>
        <w:shd w:val="clear" w:color="auto" w:fill="B1DBE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1">
    <w:name w:val="Medium Grid 3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4ECF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28F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28F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728F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728F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8D9FF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8D9FF" w:themeFill="text1" w:themeFillTint="7F"/>
      </w:tcPr>
    </w:tblStylePr>
  </w:style>
  <w:style w:type="table" w:styleId="MediumGrid3-Accent1">
    <w:name w:val="Medium Grid 3 Accent 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4EC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28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28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728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728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8D9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8D9FF" w:themeFill="accent1" w:themeFillTint="7F"/>
      </w:tcPr>
    </w:tblStylePr>
  </w:style>
  <w:style w:type="table" w:styleId="MediumGrid3-Accent2">
    <w:name w:val="Medium Grid 3 Accent 2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DF6F9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7DDE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7DDE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7DDE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7DDE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BEEF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BEEF3" w:themeFill="accent2" w:themeFillTint="7F"/>
      </w:tcPr>
    </w:tblStylePr>
  </w:style>
  <w:style w:type="table" w:styleId="MediumGrid3-Accent3">
    <w:name w:val="Medium Grid 3 Accent 3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BEEF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BEEF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BEEF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BEEF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DF6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DF6F9" w:themeFill="accent3" w:themeFillTint="7F"/>
      </w:tcPr>
    </w:tblStylePr>
  </w:style>
  <w:style w:type="table" w:styleId="MediumGrid3-Accent4">
    <w:name w:val="Medium Grid 3 Accent 4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2F6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2CDD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2CDD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2CDD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2CDD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8E5E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8E5ED" w:themeFill="accent4" w:themeFillTint="7F"/>
      </w:tcPr>
    </w:tblStylePr>
  </w:style>
  <w:style w:type="table" w:styleId="MediumGrid3-Accent5">
    <w:name w:val="Medium Grid 3 Accent 5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5E4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1859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1859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1859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1859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BC9D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BC9DA" w:themeFill="accent5" w:themeFillTint="7F"/>
      </w:tcPr>
    </w:tblStylePr>
  </w:style>
  <w:style w:type="table" w:styleId="MediumGrid3-Accent6">
    <w:name w:val="Medium Grid 3 Accent 6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EDF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8C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8C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8C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8C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1DBE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1DBE6" w:themeFill="accent6" w:themeFillTint="7F"/>
      </w:tcPr>
    </w:tblStylePr>
  </w:style>
  <w:style w:type="table" w:customStyle="1" w:styleId="MediumList11">
    <w:name w:val="Medium List 11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8" w:space="0" w:color="00728F" w:themeColor="text1"/>
        <w:bottom w:val="single" w:sz="8" w:space="0" w:color="00728F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728F" w:themeColor="text1"/>
        </w:tcBorders>
      </w:tcPr>
    </w:tblStylePr>
    <w:tblStylePr w:type="lastRow">
      <w:rPr>
        <w:b/>
        <w:bCs/>
        <w:color w:val="B7DDE8" w:themeColor="text2"/>
      </w:rPr>
      <w:tblPr/>
      <w:tcPr>
        <w:tcBorders>
          <w:top w:val="single" w:sz="8" w:space="0" w:color="00728F" w:themeColor="text1"/>
          <w:bottom w:val="single" w:sz="8" w:space="0" w:color="00728F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728F" w:themeColor="text1"/>
          <w:bottom w:val="single" w:sz="8" w:space="0" w:color="00728F" w:themeColor="text1"/>
        </w:tcBorders>
      </w:tcPr>
    </w:tblStylePr>
    <w:tblStylePr w:type="band1Vert">
      <w:tblPr/>
      <w:tcPr>
        <w:shd w:val="clear" w:color="auto" w:fill="A4ECFF" w:themeFill="text1" w:themeFillTint="3F"/>
      </w:tcPr>
    </w:tblStylePr>
    <w:tblStylePr w:type="band1Horz">
      <w:tblPr/>
      <w:tcPr>
        <w:shd w:val="clear" w:color="auto" w:fill="A4ECFF" w:themeFill="text1" w:themeFillTint="3F"/>
      </w:tcPr>
    </w:tblStylePr>
  </w:style>
  <w:style w:type="table" w:customStyle="1" w:styleId="MediumList1-Accent11">
    <w:name w:val="Medium List 1 - Accent 11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8" w:space="0" w:color="00728F" w:themeColor="accent1"/>
        <w:bottom w:val="single" w:sz="8" w:space="0" w:color="00728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728F" w:themeColor="accent1"/>
        </w:tcBorders>
      </w:tcPr>
    </w:tblStylePr>
    <w:tblStylePr w:type="lastRow">
      <w:rPr>
        <w:b/>
        <w:bCs/>
        <w:color w:val="B7DDE8" w:themeColor="text2"/>
      </w:rPr>
      <w:tblPr/>
      <w:tcPr>
        <w:tcBorders>
          <w:top w:val="single" w:sz="8" w:space="0" w:color="00728F" w:themeColor="accent1"/>
          <w:bottom w:val="single" w:sz="8" w:space="0" w:color="0072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728F" w:themeColor="accent1"/>
          <w:bottom w:val="single" w:sz="8" w:space="0" w:color="00728F" w:themeColor="accent1"/>
        </w:tcBorders>
      </w:tcPr>
    </w:tblStylePr>
    <w:tblStylePr w:type="band1Vert">
      <w:tblPr/>
      <w:tcPr>
        <w:shd w:val="clear" w:color="auto" w:fill="A4ECFF" w:themeFill="accent1" w:themeFillTint="3F"/>
      </w:tcPr>
    </w:tblStylePr>
    <w:tblStylePr w:type="band1Horz">
      <w:tblPr/>
      <w:tcPr>
        <w:shd w:val="clear" w:color="auto" w:fill="A4ECFF" w:themeFill="accent1" w:themeFillTint="3F"/>
      </w:tcPr>
    </w:tblStylePr>
  </w:style>
  <w:style w:type="table" w:styleId="MediumList1-Accent2">
    <w:name w:val="Medium List 1 Accent 2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8" w:space="0" w:color="B7DDE8" w:themeColor="accent2"/>
        <w:bottom w:val="single" w:sz="8" w:space="0" w:color="B7DDE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7DDE8" w:themeColor="accent2"/>
        </w:tcBorders>
      </w:tcPr>
    </w:tblStylePr>
    <w:tblStylePr w:type="lastRow">
      <w:rPr>
        <w:b/>
        <w:bCs/>
        <w:color w:val="B7DDE8" w:themeColor="text2"/>
      </w:rPr>
      <w:tblPr/>
      <w:tcPr>
        <w:tcBorders>
          <w:top w:val="single" w:sz="8" w:space="0" w:color="B7DDE8" w:themeColor="accent2"/>
          <w:bottom w:val="single" w:sz="8" w:space="0" w:color="B7DDE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7DDE8" w:themeColor="accent2"/>
          <w:bottom w:val="single" w:sz="8" w:space="0" w:color="B7DDE8" w:themeColor="accent2"/>
        </w:tcBorders>
      </w:tcPr>
    </w:tblStylePr>
    <w:tblStylePr w:type="band1Vert">
      <w:tblPr/>
      <w:tcPr>
        <w:shd w:val="clear" w:color="auto" w:fill="EDF6F9" w:themeFill="accent2" w:themeFillTint="3F"/>
      </w:tcPr>
    </w:tblStylePr>
    <w:tblStylePr w:type="band1Horz">
      <w:tblPr/>
      <w:tcPr>
        <w:shd w:val="clear" w:color="auto" w:fill="EDF6F9" w:themeFill="accent2" w:themeFillTint="3F"/>
      </w:tcPr>
    </w:tblStylePr>
  </w:style>
  <w:style w:type="table" w:styleId="MediumList1-Accent3">
    <w:name w:val="Medium List 1 Accent 3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8" w:space="0" w:color="DBEEF3" w:themeColor="accent3"/>
        <w:bottom w:val="single" w:sz="8" w:space="0" w:color="DBEEF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BEEF3" w:themeColor="accent3"/>
        </w:tcBorders>
      </w:tcPr>
    </w:tblStylePr>
    <w:tblStylePr w:type="lastRow">
      <w:rPr>
        <w:b/>
        <w:bCs/>
        <w:color w:val="B7DDE8" w:themeColor="text2"/>
      </w:rPr>
      <w:tblPr/>
      <w:tcPr>
        <w:tcBorders>
          <w:top w:val="single" w:sz="8" w:space="0" w:color="DBEEF3" w:themeColor="accent3"/>
          <w:bottom w:val="single" w:sz="8" w:space="0" w:color="DBEE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BEEF3" w:themeColor="accent3"/>
          <w:bottom w:val="single" w:sz="8" w:space="0" w:color="DBEEF3" w:themeColor="accent3"/>
        </w:tcBorders>
      </w:tcPr>
    </w:tblStylePr>
    <w:tblStylePr w:type="band1Vert">
      <w:tblPr/>
      <w:tcPr>
        <w:shd w:val="clear" w:color="auto" w:fill="F6FAFC" w:themeFill="accent3" w:themeFillTint="3F"/>
      </w:tcPr>
    </w:tblStylePr>
    <w:tblStylePr w:type="band1Horz">
      <w:tblPr/>
      <w:tcPr>
        <w:shd w:val="clear" w:color="auto" w:fill="F6FAFC" w:themeFill="accent3" w:themeFillTint="3F"/>
      </w:tcPr>
    </w:tblStylePr>
  </w:style>
  <w:style w:type="table" w:styleId="MediumList1-Accent4">
    <w:name w:val="Medium List 1 Accent 4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8" w:space="0" w:color="92CDDC" w:themeColor="accent4"/>
        <w:bottom w:val="single" w:sz="8" w:space="0" w:color="92CDD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2CDDC" w:themeColor="accent4"/>
        </w:tcBorders>
      </w:tcPr>
    </w:tblStylePr>
    <w:tblStylePr w:type="lastRow">
      <w:rPr>
        <w:b/>
        <w:bCs/>
        <w:color w:val="B7DDE8" w:themeColor="text2"/>
      </w:rPr>
      <w:tblPr/>
      <w:tcPr>
        <w:tcBorders>
          <w:top w:val="single" w:sz="8" w:space="0" w:color="92CDDC" w:themeColor="accent4"/>
          <w:bottom w:val="single" w:sz="8" w:space="0" w:color="92CDD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DDC" w:themeColor="accent4"/>
          <w:bottom w:val="single" w:sz="8" w:space="0" w:color="92CDDC" w:themeColor="accent4"/>
        </w:tcBorders>
      </w:tcPr>
    </w:tblStylePr>
    <w:tblStylePr w:type="band1Vert">
      <w:tblPr/>
      <w:tcPr>
        <w:shd w:val="clear" w:color="auto" w:fill="E4F2F6" w:themeFill="accent4" w:themeFillTint="3F"/>
      </w:tcPr>
    </w:tblStylePr>
    <w:tblStylePr w:type="band1Horz">
      <w:tblPr/>
      <w:tcPr>
        <w:shd w:val="clear" w:color="auto" w:fill="E4F2F6" w:themeFill="accent4" w:themeFillTint="3F"/>
      </w:tcPr>
    </w:tblStylePr>
  </w:style>
  <w:style w:type="table" w:styleId="MediumList1-Accent5">
    <w:name w:val="Medium List 1 Accent 5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8" w:space="0" w:color="31859B" w:themeColor="accent5"/>
        <w:bottom w:val="single" w:sz="8" w:space="0" w:color="31859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1859B" w:themeColor="accent5"/>
        </w:tcBorders>
      </w:tcPr>
    </w:tblStylePr>
    <w:tblStylePr w:type="lastRow">
      <w:rPr>
        <w:b/>
        <w:bCs/>
        <w:color w:val="B7DDE8" w:themeColor="text2"/>
      </w:rPr>
      <w:tblPr/>
      <w:tcPr>
        <w:tcBorders>
          <w:top w:val="single" w:sz="8" w:space="0" w:color="31859B" w:themeColor="accent5"/>
          <w:bottom w:val="single" w:sz="8" w:space="0" w:color="31859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1859B" w:themeColor="accent5"/>
          <w:bottom w:val="single" w:sz="8" w:space="0" w:color="31859B" w:themeColor="accent5"/>
        </w:tcBorders>
      </w:tcPr>
    </w:tblStylePr>
    <w:tblStylePr w:type="band1Vert">
      <w:tblPr/>
      <w:tcPr>
        <w:shd w:val="clear" w:color="auto" w:fill="C5E4EC" w:themeFill="accent5" w:themeFillTint="3F"/>
      </w:tcPr>
    </w:tblStylePr>
    <w:tblStylePr w:type="band1Horz">
      <w:tblPr/>
      <w:tcPr>
        <w:shd w:val="clear" w:color="auto" w:fill="C5E4EC" w:themeFill="accent5" w:themeFillTint="3F"/>
      </w:tcPr>
    </w:tblStylePr>
  </w:style>
  <w:style w:type="table" w:styleId="MediumList1-Accent6">
    <w:name w:val="Medium List 1 Accent 6"/>
    <w:basedOn w:val="TableNormal"/>
    <w:uiPriority w:val="99"/>
    <w:semiHidden/>
    <w:rsid w:val="00361DEB"/>
    <w:pPr>
      <w:spacing w:after="0"/>
    </w:pPr>
    <w:rPr>
      <w:color w:val="00728F" w:themeColor="text1"/>
    </w:rPr>
    <w:tblPr>
      <w:tblStyleRowBandSize w:val="1"/>
      <w:tblStyleColBandSize w:val="1"/>
      <w:tblBorders>
        <w:top w:val="single" w:sz="8" w:space="0" w:color="64B8CE" w:themeColor="accent6"/>
        <w:bottom w:val="single" w:sz="8" w:space="0" w:color="64B8C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8CE" w:themeColor="accent6"/>
        </w:tcBorders>
      </w:tcPr>
    </w:tblStylePr>
    <w:tblStylePr w:type="lastRow">
      <w:rPr>
        <w:b/>
        <w:bCs/>
        <w:color w:val="B7DDE8" w:themeColor="text2"/>
      </w:rPr>
      <w:tblPr/>
      <w:tcPr>
        <w:tcBorders>
          <w:top w:val="single" w:sz="8" w:space="0" w:color="64B8CE" w:themeColor="accent6"/>
          <w:bottom w:val="single" w:sz="8" w:space="0" w:color="64B8C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8CE" w:themeColor="accent6"/>
          <w:bottom w:val="single" w:sz="8" w:space="0" w:color="64B8CE" w:themeColor="accent6"/>
        </w:tcBorders>
      </w:tcPr>
    </w:tblStylePr>
    <w:tblStylePr w:type="band1Vert">
      <w:tblPr/>
      <w:tcPr>
        <w:shd w:val="clear" w:color="auto" w:fill="D8EDF2" w:themeFill="accent6" w:themeFillTint="3F"/>
      </w:tcPr>
    </w:tblStylePr>
    <w:tblStylePr w:type="band1Horz">
      <w:tblPr/>
      <w:tcPr>
        <w:shd w:val="clear" w:color="auto" w:fill="D8EDF2" w:themeFill="accent6" w:themeFillTint="3F"/>
      </w:tcPr>
    </w:tblStylePr>
  </w:style>
  <w:style w:type="table" w:customStyle="1" w:styleId="MediumList21">
    <w:name w:val="Medium List 21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00728F" w:themeColor="text1"/>
        <w:left w:val="single" w:sz="8" w:space="0" w:color="00728F" w:themeColor="text1"/>
        <w:bottom w:val="single" w:sz="8" w:space="0" w:color="00728F" w:themeColor="text1"/>
        <w:right w:val="single" w:sz="8" w:space="0" w:color="00728F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28F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28F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28F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28F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ECF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4ECF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00728F" w:themeColor="accent1"/>
        <w:left w:val="single" w:sz="8" w:space="0" w:color="00728F" w:themeColor="accent1"/>
        <w:bottom w:val="single" w:sz="8" w:space="0" w:color="00728F" w:themeColor="accent1"/>
        <w:right w:val="single" w:sz="8" w:space="0" w:color="00728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28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28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28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28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4EC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4EC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B7DDE8" w:themeColor="accent2"/>
        <w:left w:val="single" w:sz="8" w:space="0" w:color="B7DDE8" w:themeColor="accent2"/>
        <w:bottom w:val="single" w:sz="8" w:space="0" w:color="B7DDE8" w:themeColor="accent2"/>
        <w:right w:val="single" w:sz="8" w:space="0" w:color="B7DDE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7DDE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7DDE8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7DDE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7DDE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F6F9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F6F9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DBEEF3" w:themeColor="accent3"/>
        <w:left w:val="single" w:sz="8" w:space="0" w:color="DBEEF3" w:themeColor="accent3"/>
        <w:bottom w:val="single" w:sz="8" w:space="0" w:color="DBEEF3" w:themeColor="accent3"/>
        <w:right w:val="single" w:sz="8" w:space="0" w:color="DBEEF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BEEF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BEEF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BEEF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BEEF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A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FA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92CDDC" w:themeColor="accent4"/>
        <w:left w:val="single" w:sz="8" w:space="0" w:color="92CDDC" w:themeColor="accent4"/>
        <w:bottom w:val="single" w:sz="8" w:space="0" w:color="92CDDC" w:themeColor="accent4"/>
        <w:right w:val="single" w:sz="8" w:space="0" w:color="92CDD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2CDD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2CDD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2CDD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2CDD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2F6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2F6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31859B" w:themeColor="accent5"/>
        <w:left w:val="single" w:sz="8" w:space="0" w:color="31859B" w:themeColor="accent5"/>
        <w:bottom w:val="single" w:sz="8" w:space="0" w:color="31859B" w:themeColor="accent5"/>
        <w:right w:val="single" w:sz="8" w:space="0" w:color="31859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1859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1859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1859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1859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E4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5E4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9"/>
    <w:semiHidden/>
    <w:rsid w:val="00361DEB"/>
    <w:pPr>
      <w:spacing w:after="0"/>
    </w:pPr>
    <w:rPr>
      <w:rFonts w:asciiTheme="majorHAnsi" w:eastAsiaTheme="majorEastAsia" w:hAnsiTheme="majorHAnsi" w:cstheme="majorBidi"/>
      <w:color w:val="00728F" w:themeColor="text1"/>
    </w:rPr>
    <w:tblPr>
      <w:tblStyleRowBandSize w:val="1"/>
      <w:tblStyleColBandSize w:val="1"/>
      <w:tblBorders>
        <w:top w:val="single" w:sz="8" w:space="0" w:color="64B8CE" w:themeColor="accent6"/>
        <w:left w:val="single" w:sz="8" w:space="0" w:color="64B8CE" w:themeColor="accent6"/>
        <w:bottom w:val="single" w:sz="8" w:space="0" w:color="64B8CE" w:themeColor="accent6"/>
        <w:right w:val="single" w:sz="8" w:space="0" w:color="64B8C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8C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8C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8C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8C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EDF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EDF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00BBEB" w:themeColor="text1" w:themeTint="BF"/>
        <w:left w:val="single" w:sz="8" w:space="0" w:color="00BBEB" w:themeColor="text1" w:themeTint="BF"/>
        <w:bottom w:val="single" w:sz="8" w:space="0" w:color="00BBEB" w:themeColor="text1" w:themeTint="BF"/>
        <w:right w:val="single" w:sz="8" w:space="0" w:color="00BBEB" w:themeColor="text1" w:themeTint="BF"/>
        <w:insideH w:val="single" w:sz="8" w:space="0" w:color="00BBEB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BEB" w:themeColor="text1" w:themeTint="BF"/>
          <w:left w:val="single" w:sz="8" w:space="0" w:color="00BBEB" w:themeColor="text1" w:themeTint="BF"/>
          <w:bottom w:val="single" w:sz="8" w:space="0" w:color="00BBEB" w:themeColor="text1" w:themeTint="BF"/>
          <w:right w:val="single" w:sz="8" w:space="0" w:color="00BBEB" w:themeColor="text1" w:themeTint="BF"/>
          <w:insideH w:val="nil"/>
          <w:insideV w:val="nil"/>
        </w:tcBorders>
        <w:shd w:val="clear" w:color="auto" w:fill="00728F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BEB" w:themeColor="text1" w:themeTint="BF"/>
          <w:left w:val="single" w:sz="8" w:space="0" w:color="00BBEB" w:themeColor="text1" w:themeTint="BF"/>
          <w:bottom w:val="single" w:sz="8" w:space="0" w:color="00BBEB" w:themeColor="text1" w:themeTint="BF"/>
          <w:right w:val="single" w:sz="8" w:space="0" w:color="00BBEB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ECF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4ECF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00BBEB" w:themeColor="accent1" w:themeTint="BF"/>
        <w:left w:val="single" w:sz="8" w:space="0" w:color="00BBEB" w:themeColor="accent1" w:themeTint="BF"/>
        <w:bottom w:val="single" w:sz="8" w:space="0" w:color="00BBEB" w:themeColor="accent1" w:themeTint="BF"/>
        <w:right w:val="single" w:sz="8" w:space="0" w:color="00BBEB" w:themeColor="accent1" w:themeTint="BF"/>
        <w:insideH w:val="single" w:sz="8" w:space="0" w:color="00BBE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BEB" w:themeColor="accent1" w:themeTint="BF"/>
          <w:left w:val="single" w:sz="8" w:space="0" w:color="00BBEB" w:themeColor="accent1" w:themeTint="BF"/>
          <w:bottom w:val="single" w:sz="8" w:space="0" w:color="00BBEB" w:themeColor="accent1" w:themeTint="BF"/>
          <w:right w:val="single" w:sz="8" w:space="0" w:color="00BBEB" w:themeColor="accent1" w:themeTint="BF"/>
          <w:insideH w:val="nil"/>
          <w:insideV w:val="nil"/>
        </w:tcBorders>
        <w:shd w:val="clear" w:color="auto" w:fill="00728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BEB" w:themeColor="accent1" w:themeTint="BF"/>
          <w:left w:val="single" w:sz="8" w:space="0" w:color="00BBEB" w:themeColor="accent1" w:themeTint="BF"/>
          <w:bottom w:val="single" w:sz="8" w:space="0" w:color="00BBEB" w:themeColor="accent1" w:themeTint="BF"/>
          <w:right w:val="single" w:sz="8" w:space="0" w:color="00BBE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EC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4EC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C8E5ED" w:themeColor="accent2" w:themeTint="BF"/>
        <w:left w:val="single" w:sz="8" w:space="0" w:color="C8E5ED" w:themeColor="accent2" w:themeTint="BF"/>
        <w:bottom w:val="single" w:sz="8" w:space="0" w:color="C8E5ED" w:themeColor="accent2" w:themeTint="BF"/>
        <w:right w:val="single" w:sz="8" w:space="0" w:color="C8E5ED" w:themeColor="accent2" w:themeTint="BF"/>
        <w:insideH w:val="single" w:sz="8" w:space="0" w:color="C8E5ED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E5ED" w:themeColor="accent2" w:themeTint="BF"/>
          <w:left w:val="single" w:sz="8" w:space="0" w:color="C8E5ED" w:themeColor="accent2" w:themeTint="BF"/>
          <w:bottom w:val="single" w:sz="8" w:space="0" w:color="C8E5ED" w:themeColor="accent2" w:themeTint="BF"/>
          <w:right w:val="single" w:sz="8" w:space="0" w:color="C8E5ED" w:themeColor="accent2" w:themeTint="BF"/>
          <w:insideH w:val="nil"/>
          <w:insideV w:val="nil"/>
        </w:tcBorders>
        <w:shd w:val="clear" w:color="auto" w:fill="B7DDE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E5ED" w:themeColor="accent2" w:themeTint="BF"/>
          <w:left w:val="single" w:sz="8" w:space="0" w:color="C8E5ED" w:themeColor="accent2" w:themeTint="BF"/>
          <w:bottom w:val="single" w:sz="8" w:space="0" w:color="C8E5ED" w:themeColor="accent2" w:themeTint="BF"/>
          <w:right w:val="single" w:sz="8" w:space="0" w:color="C8E5ED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6F9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F6F9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E4F2F6" w:themeColor="accent3" w:themeTint="BF"/>
        <w:left w:val="single" w:sz="8" w:space="0" w:color="E4F2F6" w:themeColor="accent3" w:themeTint="BF"/>
        <w:bottom w:val="single" w:sz="8" w:space="0" w:color="E4F2F6" w:themeColor="accent3" w:themeTint="BF"/>
        <w:right w:val="single" w:sz="8" w:space="0" w:color="E4F2F6" w:themeColor="accent3" w:themeTint="BF"/>
        <w:insideH w:val="single" w:sz="8" w:space="0" w:color="E4F2F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4F2F6" w:themeColor="accent3" w:themeTint="BF"/>
          <w:left w:val="single" w:sz="8" w:space="0" w:color="E4F2F6" w:themeColor="accent3" w:themeTint="BF"/>
          <w:bottom w:val="single" w:sz="8" w:space="0" w:color="E4F2F6" w:themeColor="accent3" w:themeTint="BF"/>
          <w:right w:val="single" w:sz="8" w:space="0" w:color="E4F2F6" w:themeColor="accent3" w:themeTint="BF"/>
          <w:insideH w:val="nil"/>
          <w:insideV w:val="nil"/>
        </w:tcBorders>
        <w:shd w:val="clear" w:color="auto" w:fill="DBEEF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4F2F6" w:themeColor="accent3" w:themeTint="BF"/>
          <w:left w:val="single" w:sz="8" w:space="0" w:color="E4F2F6" w:themeColor="accent3" w:themeTint="BF"/>
          <w:bottom w:val="single" w:sz="8" w:space="0" w:color="E4F2F6" w:themeColor="accent3" w:themeTint="BF"/>
          <w:right w:val="single" w:sz="8" w:space="0" w:color="E4F2F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F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ADD9E4" w:themeColor="accent4" w:themeTint="BF"/>
        <w:left w:val="single" w:sz="8" w:space="0" w:color="ADD9E4" w:themeColor="accent4" w:themeTint="BF"/>
        <w:bottom w:val="single" w:sz="8" w:space="0" w:color="ADD9E4" w:themeColor="accent4" w:themeTint="BF"/>
        <w:right w:val="single" w:sz="8" w:space="0" w:color="ADD9E4" w:themeColor="accent4" w:themeTint="BF"/>
        <w:insideH w:val="single" w:sz="8" w:space="0" w:color="ADD9E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D9E4" w:themeColor="accent4" w:themeTint="BF"/>
          <w:left w:val="single" w:sz="8" w:space="0" w:color="ADD9E4" w:themeColor="accent4" w:themeTint="BF"/>
          <w:bottom w:val="single" w:sz="8" w:space="0" w:color="ADD9E4" w:themeColor="accent4" w:themeTint="BF"/>
          <w:right w:val="single" w:sz="8" w:space="0" w:color="ADD9E4" w:themeColor="accent4" w:themeTint="BF"/>
          <w:insideH w:val="nil"/>
          <w:insideV w:val="nil"/>
        </w:tcBorders>
        <w:shd w:val="clear" w:color="auto" w:fill="92CDD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9E4" w:themeColor="accent4" w:themeTint="BF"/>
          <w:left w:val="single" w:sz="8" w:space="0" w:color="ADD9E4" w:themeColor="accent4" w:themeTint="BF"/>
          <w:bottom w:val="single" w:sz="8" w:space="0" w:color="ADD9E4" w:themeColor="accent4" w:themeTint="BF"/>
          <w:right w:val="single" w:sz="8" w:space="0" w:color="ADD9E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2F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2F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50AFC8" w:themeColor="accent5" w:themeTint="BF"/>
        <w:left w:val="single" w:sz="8" w:space="0" w:color="50AFC8" w:themeColor="accent5" w:themeTint="BF"/>
        <w:bottom w:val="single" w:sz="8" w:space="0" w:color="50AFC8" w:themeColor="accent5" w:themeTint="BF"/>
        <w:right w:val="single" w:sz="8" w:space="0" w:color="50AFC8" w:themeColor="accent5" w:themeTint="BF"/>
        <w:insideH w:val="single" w:sz="8" w:space="0" w:color="50AFC8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0AFC8" w:themeColor="accent5" w:themeTint="BF"/>
          <w:left w:val="single" w:sz="8" w:space="0" w:color="50AFC8" w:themeColor="accent5" w:themeTint="BF"/>
          <w:bottom w:val="single" w:sz="8" w:space="0" w:color="50AFC8" w:themeColor="accent5" w:themeTint="BF"/>
          <w:right w:val="single" w:sz="8" w:space="0" w:color="50AFC8" w:themeColor="accent5" w:themeTint="BF"/>
          <w:insideH w:val="nil"/>
          <w:insideV w:val="nil"/>
        </w:tcBorders>
        <w:shd w:val="clear" w:color="auto" w:fill="31859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AFC8" w:themeColor="accent5" w:themeTint="BF"/>
          <w:left w:val="single" w:sz="8" w:space="0" w:color="50AFC8" w:themeColor="accent5" w:themeTint="BF"/>
          <w:bottom w:val="single" w:sz="8" w:space="0" w:color="50AFC8" w:themeColor="accent5" w:themeTint="BF"/>
          <w:right w:val="single" w:sz="8" w:space="0" w:color="50AFC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E4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5E4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8" w:space="0" w:color="8AC9DA" w:themeColor="accent6" w:themeTint="BF"/>
        <w:left w:val="single" w:sz="8" w:space="0" w:color="8AC9DA" w:themeColor="accent6" w:themeTint="BF"/>
        <w:bottom w:val="single" w:sz="8" w:space="0" w:color="8AC9DA" w:themeColor="accent6" w:themeTint="BF"/>
        <w:right w:val="single" w:sz="8" w:space="0" w:color="8AC9DA" w:themeColor="accent6" w:themeTint="BF"/>
        <w:insideH w:val="single" w:sz="8" w:space="0" w:color="8AC9DA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C9DA" w:themeColor="accent6" w:themeTint="BF"/>
          <w:left w:val="single" w:sz="8" w:space="0" w:color="8AC9DA" w:themeColor="accent6" w:themeTint="BF"/>
          <w:bottom w:val="single" w:sz="8" w:space="0" w:color="8AC9DA" w:themeColor="accent6" w:themeTint="BF"/>
          <w:right w:val="single" w:sz="8" w:space="0" w:color="8AC9DA" w:themeColor="accent6" w:themeTint="BF"/>
          <w:insideH w:val="nil"/>
          <w:insideV w:val="nil"/>
        </w:tcBorders>
        <w:shd w:val="clear" w:color="auto" w:fill="64B8C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C9DA" w:themeColor="accent6" w:themeTint="BF"/>
          <w:left w:val="single" w:sz="8" w:space="0" w:color="8AC9DA" w:themeColor="accent6" w:themeTint="BF"/>
          <w:bottom w:val="single" w:sz="8" w:space="0" w:color="8AC9DA" w:themeColor="accent6" w:themeTint="BF"/>
          <w:right w:val="single" w:sz="8" w:space="0" w:color="8AC9DA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DF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EDF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28F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28F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728F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28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28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728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7DDE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7DDE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7DDE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BEEF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BEEF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BEEF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2CDD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2CDD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2CDD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1859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1859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1859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9"/>
    <w:semiHidden/>
    <w:rsid w:val="00361DEB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8C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8C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8C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Colorful1">
    <w:name w:val="Table Colorful 1"/>
    <w:basedOn w:val="TableNormal"/>
    <w:uiPriority w:val="99"/>
    <w:semiHidden/>
    <w:rsid w:val="00361DEB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rsid w:val="00361DEB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rsid w:val="00361DEB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Grid">
    <w:name w:val="Table Grid"/>
    <w:basedOn w:val="TableNormal"/>
    <w:uiPriority w:val="39"/>
    <w:rsid w:val="00361DE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rsid w:val="00361DEB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rsid w:val="00361DEB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rsid w:val="00361DEB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rsid w:val="00361DEB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rsid w:val="00361DEB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rsid w:val="00361DEB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rsid w:val="00361DEB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rsid w:val="00361DEB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5"/>
    <w:semiHidden/>
    <w:qFormat/>
    <w:rsid w:val="00361DEB"/>
    <w:pPr>
      <w:pBdr>
        <w:bottom w:val="single" w:sz="8" w:space="4" w:color="00728F" w:themeColor="accent1"/>
      </w:pBdr>
      <w:spacing w:after="300"/>
      <w:contextualSpacing/>
    </w:pPr>
    <w:rPr>
      <w:rFonts w:asciiTheme="majorHAnsi" w:eastAsiaTheme="majorEastAsia" w:hAnsiTheme="majorHAnsi" w:cstheme="majorBidi"/>
      <w:color w:val="67B7C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5"/>
    <w:semiHidden/>
    <w:rsid w:val="00361DEB"/>
    <w:rPr>
      <w:rFonts w:asciiTheme="majorHAnsi" w:eastAsiaTheme="majorEastAsia" w:hAnsiTheme="majorHAnsi" w:cstheme="majorBidi"/>
      <w:color w:val="67B7CE" w:themeColor="text2" w:themeShade="BF"/>
      <w:spacing w:val="5"/>
      <w:kern w:val="28"/>
      <w:sz w:val="52"/>
      <w:szCs w:val="52"/>
    </w:rPr>
  </w:style>
  <w:style w:type="character" w:customStyle="1" w:styleId="FigurecaptionCharChar">
    <w:name w:val="Figure caption Char Char"/>
    <w:basedOn w:val="DefaultParagraphFont"/>
    <w:link w:val="Figurecaption"/>
    <w:uiPriority w:val="10"/>
    <w:locked/>
    <w:rsid w:val="004902C0"/>
    <w:rPr>
      <w:rFonts w:ascii="Calibri" w:hAnsi="Calibri"/>
      <w:b/>
      <w:bCs/>
      <w:color w:val="00728F"/>
      <w:sz w:val="18"/>
      <w:szCs w:val="18"/>
    </w:rPr>
  </w:style>
  <w:style w:type="paragraph" w:customStyle="1" w:styleId="Reference">
    <w:name w:val="Reference"/>
    <w:basedOn w:val="BodyText"/>
    <w:uiPriority w:val="20"/>
    <w:qFormat/>
    <w:rsid w:val="00D24D34"/>
    <w:pPr>
      <w:spacing w:before="360" w:after="360"/>
    </w:pPr>
    <w:rPr>
      <w:noProof/>
    </w:rPr>
  </w:style>
  <w:style w:type="character" w:customStyle="1" w:styleId="BodyTextChar">
    <w:name w:val="Body Text Char"/>
    <w:basedOn w:val="DefaultParagraphFont"/>
    <w:link w:val="BodyText"/>
    <w:rsid w:val="00BA5622"/>
    <w:rPr>
      <w:rFonts w:ascii="Calibri" w:hAnsi="Calibri"/>
    </w:rPr>
  </w:style>
  <w:style w:type="paragraph" w:customStyle="1" w:styleId="Bodytext-Quote">
    <w:name w:val="Body text - Quote"/>
    <w:basedOn w:val="BodyText"/>
    <w:next w:val="BodyText"/>
    <w:qFormat/>
    <w:rsid w:val="00DF7C5F"/>
    <w:pPr>
      <w:ind w:left="567" w:right="567"/>
    </w:pPr>
  </w:style>
  <w:style w:type="paragraph" w:customStyle="1" w:styleId="FigureImagewithoutrule">
    <w:name w:val="Figure/Image without rule"/>
    <w:basedOn w:val="BodyText"/>
    <w:next w:val="BodyText"/>
    <w:uiPriority w:val="10"/>
    <w:qFormat/>
    <w:rsid w:val="002A69C4"/>
    <w:pPr>
      <w:spacing w:after="360"/>
    </w:pPr>
    <w:rPr>
      <w:noProof/>
      <w:lang w:eastAsia="en-AU"/>
    </w:rPr>
  </w:style>
  <w:style w:type="paragraph" w:customStyle="1" w:styleId="DBCDElogo">
    <w:name w:val="DBCDE logo"/>
    <w:basedOn w:val="Normal"/>
    <w:next w:val="BodyText"/>
    <w:semiHidden/>
    <w:qFormat/>
    <w:rsid w:val="000E2349"/>
    <w:pPr>
      <w:spacing w:after="360"/>
      <w:jc w:val="center"/>
    </w:pPr>
    <w:rPr>
      <w:noProof/>
      <w:lang w:eastAsia="en-AU"/>
    </w:rPr>
  </w:style>
  <w:style w:type="character" w:customStyle="1" w:styleId="Instructionaltext">
    <w:name w:val="Instructional text"/>
    <w:basedOn w:val="DefaultParagraphFont"/>
    <w:uiPriority w:val="59"/>
    <w:qFormat/>
    <w:rsid w:val="003600D8"/>
    <w:rPr>
      <w:i/>
      <w:color w:val="0066FF"/>
    </w:rPr>
  </w:style>
  <w:style w:type="paragraph" w:customStyle="1" w:styleId="Instructionaltext-Numberedlist">
    <w:name w:val="Instructional text - Numbered list"/>
    <w:basedOn w:val="Normal"/>
    <w:uiPriority w:val="59"/>
    <w:qFormat/>
    <w:rsid w:val="003C6FB6"/>
    <w:pPr>
      <w:numPr>
        <w:numId w:val="21"/>
      </w:numPr>
      <w:spacing w:after="240"/>
    </w:pPr>
    <w:rPr>
      <w:i/>
      <w:color w:val="0066FF"/>
    </w:rPr>
  </w:style>
  <w:style w:type="character" w:customStyle="1" w:styleId="Exampletext">
    <w:name w:val="Example text"/>
    <w:basedOn w:val="DefaultParagraphFont"/>
    <w:uiPriority w:val="60"/>
    <w:qFormat/>
    <w:rsid w:val="00135456"/>
    <w:rPr>
      <w:color w:val="CC0000"/>
    </w:rPr>
  </w:style>
  <w:style w:type="paragraph" w:customStyle="1" w:styleId="Recipientaddress">
    <w:name w:val="Recipient address"/>
    <w:basedOn w:val="BodyText"/>
    <w:qFormat/>
    <w:rsid w:val="005E77E7"/>
    <w:pPr>
      <w:spacing w:before="60" w:after="0"/>
    </w:pPr>
    <w:rPr>
      <w:lang w:eastAsia="en-AU"/>
    </w:rPr>
  </w:style>
  <w:style w:type="paragraph" w:customStyle="1" w:styleId="Signatureblock">
    <w:name w:val="Signature block"/>
    <w:basedOn w:val="BodyText"/>
    <w:uiPriority w:val="19"/>
    <w:qFormat/>
    <w:rsid w:val="0094497A"/>
    <w:pPr>
      <w:spacing w:before="60" w:after="60"/>
    </w:pPr>
    <w:rPr>
      <w:lang w:eastAsia="en-AU"/>
    </w:rPr>
  </w:style>
  <w:style w:type="character" w:customStyle="1" w:styleId="FooterChar">
    <w:name w:val="Footer Char"/>
    <w:basedOn w:val="DefaultParagraphFont"/>
    <w:link w:val="Footer"/>
    <w:rsid w:val="00F153AC"/>
    <w:rPr>
      <w:rFonts w:ascii="Calibri" w:hAnsi="Calibri"/>
      <w:sz w:val="20"/>
      <w:lang w:val="en-GB" w:eastAsia="en-AU"/>
    </w:rPr>
  </w:style>
  <w:style w:type="paragraph" w:customStyle="1" w:styleId="Documenttype">
    <w:name w:val="Document type"/>
    <w:basedOn w:val="Normal"/>
    <w:uiPriority w:val="17"/>
    <w:qFormat/>
    <w:rsid w:val="00F153AC"/>
    <w:pPr>
      <w:spacing w:before="120"/>
      <w:jc w:val="right"/>
    </w:pPr>
    <w:rPr>
      <w:rFonts w:ascii="Cambria" w:eastAsia="Times New Roman" w:hAnsi="Cambria" w:cs="Times New Roman"/>
      <w:b/>
      <w:color w:val="00728F"/>
      <w:kern w:val="28"/>
      <w:sz w:val="24"/>
      <w:szCs w:val="52"/>
    </w:rPr>
  </w:style>
  <w:style w:type="character" w:customStyle="1" w:styleId="NoSpacingChar">
    <w:name w:val="No Spacing Char"/>
    <w:basedOn w:val="DefaultParagraphFont"/>
    <w:link w:val="NoSpacing"/>
    <w:uiPriority w:val="1"/>
    <w:rsid w:val="001B4E0D"/>
    <w:rPr>
      <w:rFonts w:ascii="Calibri" w:hAnsi="Calibr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02EB"/>
    <w:rPr>
      <w:rFonts w:ascii="Calibri" w:hAnsi="Calibri"/>
      <w:sz w:val="20"/>
      <w:szCs w:val="20"/>
    </w:rPr>
  </w:style>
  <w:style w:type="paragraph" w:customStyle="1" w:styleId="TableTextform">
    <w:name w:val="TableText form"/>
    <w:basedOn w:val="Normal"/>
    <w:qFormat/>
    <w:rsid w:val="002C68BC"/>
    <w:pPr>
      <w:spacing w:before="40" w:after="240"/>
    </w:pPr>
    <w:rPr>
      <w:rFonts w:ascii="Arial" w:eastAsiaTheme="majorEastAsia" w:hAnsi="Arial" w:cs="Arial"/>
      <w:bCs/>
      <w:sz w:val="20"/>
      <w:szCs w:val="20"/>
    </w:rPr>
  </w:style>
  <w:style w:type="character" w:customStyle="1" w:styleId="ListParagraphChar">
    <w:name w:val="List Paragraph Char"/>
    <w:aliases w:val="List Paragraph1 Char,Recommendation Char,bullet point list Char,Bullet List Char,Bulletr List Paragraph Char,FooterText Char,List Paragraph11 Char,List Paragraph2 Char,List Paragraph21 Char,Listeafsnit1 Char,Listenabsatz Char,L Char"/>
    <w:link w:val="ListParagraph"/>
    <w:uiPriority w:val="34"/>
    <w:rsid w:val="00F457F9"/>
    <w:rPr>
      <w:rFonts w:ascii="Calibri" w:hAnsi="Calibr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57F9"/>
    <w:rPr>
      <w:rFonts w:ascii="Calibri" w:hAnsi="Calibri"/>
      <w:sz w:val="20"/>
      <w:szCs w:val="20"/>
    </w:rPr>
  </w:style>
  <w:style w:type="paragraph" w:customStyle="1" w:styleId="Tableheading">
    <w:name w:val="Table heading"/>
    <w:basedOn w:val="Normal"/>
    <w:next w:val="Normal"/>
    <w:rsid w:val="00F457F9"/>
    <w:pPr>
      <w:spacing w:before="0" w:line="259" w:lineRule="auto"/>
    </w:pPr>
    <w:rPr>
      <w:rFonts w:asciiTheme="minorHAnsi" w:eastAsia="Times New Roman" w:hAnsiTheme="minorHAnsi" w:cs="Times New Roman"/>
      <w:b/>
      <w:bCs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B08AD"/>
    <w:rPr>
      <w:rFonts w:ascii="Cambria" w:eastAsiaTheme="majorEastAsia" w:hAnsi="Cambria" w:cstheme="majorBidi"/>
      <w:bCs/>
      <w:color w:val="007290"/>
      <w:sz w:val="3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pdesk@obpr.gov.a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rts.gov.au/" TargetMode="External"/><Relationship Id="rId1" Type="http://schemas.openxmlformats.org/officeDocument/2006/relationships/hyperlink" Target="http://www.communications.gov.a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DBCDE Corporate Colours">
      <a:dk1>
        <a:srgbClr val="00728F"/>
      </a:dk1>
      <a:lt1>
        <a:sysClr val="window" lastClr="FFFFFF"/>
      </a:lt1>
      <a:dk2>
        <a:srgbClr val="B7DDE8"/>
      </a:dk2>
      <a:lt2>
        <a:srgbClr val="DBEEF3"/>
      </a:lt2>
      <a:accent1>
        <a:srgbClr val="00728F"/>
      </a:accent1>
      <a:accent2>
        <a:srgbClr val="B7DDE8"/>
      </a:accent2>
      <a:accent3>
        <a:srgbClr val="DBEEF3"/>
      </a:accent3>
      <a:accent4>
        <a:srgbClr val="92CDDC"/>
      </a:accent4>
      <a:accent5>
        <a:srgbClr val="31859B"/>
      </a:accent5>
      <a:accent6>
        <a:srgbClr val="64B8CE"/>
      </a:accent6>
      <a:hlink>
        <a:srgbClr val="0000FF"/>
      </a:hlink>
      <a:folHlink>
        <a:srgbClr val="800080"/>
      </a:folHlink>
    </a:clrScheme>
    <a:fontScheme name="DBCDE Corporate Fonts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F3846-D4FE-4DD7-B4A0-0550DF4D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89B39221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2018-11-28T04:12:00Z</dcterms:created>
  <dcterms:modified xsi:type="dcterms:W3CDTF">2018-11-28T04:12:00Z</dcterms:modified>
</cp:coreProperties>
</file>